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472452883"/>
        <w:docPartObj>
          <w:docPartGallery w:val="Cover Pages"/>
          <w:docPartUnique/>
        </w:docPartObj>
      </w:sdtPr>
      <w:sdtEndPr/>
      <w:sdtContent>
        <w:p w14:paraId="3694C9A7" w14:textId="02FE12F9" w:rsidR="006C7CCE" w:rsidRDefault="005B6ACD">
          <w:r>
            <w:rPr>
              <w:noProof/>
            </w:rPr>
            <mc:AlternateContent>
              <mc:Choice Requires="wps">
                <w:drawing>
                  <wp:anchor distT="0" distB="0" distL="114300" distR="114300" simplePos="0" relativeHeight="251658239" behindDoc="1" locked="0" layoutInCell="1" allowOverlap="1" wp14:anchorId="682A8F48" wp14:editId="691567DD">
                    <wp:simplePos x="0" y="0"/>
                    <wp:positionH relativeFrom="column">
                      <wp:posOffset>-1009357</wp:posOffset>
                    </wp:positionH>
                    <wp:positionV relativeFrom="paragraph">
                      <wp:posOffset>-703386</wp:posOffset>
                    </wp:positionV>
                    <wp:extent cx="7244862" cy="10325687"/>
                    <wp:effectExtent l="0" t="0" r="13335" b="19050"/>
                    <wp:wrapNone/>
                    <wp:docPr id="2" name="矩形 2"/>
                    <wp:cNvGraphicFramePr/>
                    <a:graphic xmlns:a="http://schemas.openxmlformats.org/drawingml/2006/main">
                      <a:graphicData uri="http://schemas.microsoft.com/office/word/2010/wordprocessingShape">
                        <wps:wsp>
                          <wps:cNvSpPr/>
                          <wps:spPr>
                            <a:xfrm>
                              <a:off x="0" y="0"/>
                              <a:ext cx="7244862" cy="10325687"/>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5CC18A" id="矩形 2" o:spid="_x0000_s1026" style="position:absolute;left:0;text-align:left;margin-left:-79.5pt;margin-top:-55.4pt;width:570.45pt;height:813.0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5spnQIAAKsFAAAOAAAAZHJzL2Uyb0RvYy54bWysVEtuGzEM3RfoHQTtm/nU+dTwODAcpCgQ&#10;JEGTImtZI3kG0IiqJHvsXqZAdz1Ej1P0GqU0H6dp0EVQL2RySD6RTyRn57tGka2wrgZd0OwopURo&#10;DmWt1wX9dH/55owS55kumQItCroXjp7PX7+atWYqcqhAlcISBNFu2pqCVt6baZI4XomGuSMwQqNR&#10;gm2YR9Wuk9KyFtEbleRpepK0YEtjgQvn8OtFZ6TziC+l4P5GSic8UQXF3Hw8bTxX4UzmMzZdW2aq&#10;mvdpsBdk0bBa46Uj1AXzjGxs/RdUU3MLDqQ/4tAkIGXNRawBq8nSJ9XcVcyIWAuS48xIk/t/sPx6&#10;e2tJXRY0p0SzBp/o19fvP398I3ngpjVuii535tb2mkMxFLqTtgn/WALZRT73I59i5wnHj6f5ZHJ2&#10;gsAcbVn6Nj8+OTsNsMkh3ljn3wtoSBAKavHFIpFse+V85zq4hOscqLq8rJWKSugSsVSWbBm+72qd&#10;9eB/eCn9okDMMUQmgYKu6Cj5vRIBT+mPQiJxWGYeE44te0iGcS60zzpTxUrR5Xic4m/Ickg/EhIB&#10;A7LE6kbsHmDw7EAG7I6e3j+EitjxY3D6r8S64DEi3gzaj8FNrcE+B6Cwqv7mzn8gqaMmsLSCco9t&#10;ZaGbN2f4ZY3Pe8Wcv2UWBwxHEZeGv8FDKmgLCr1ESQX2y3Pfgz/2PVopaXFgC+o+b5gVlKgPGifi&#10;XTaZhAmPyuT4NEfFPrasHlv0plkC9kyG68nwKAZ/rwZRWmgecLcswq1oYprj3QXl3g7K0neLBLcT&#10;F4tFdMOpNsxf6TvDA3hgNbTv/e6BWdP3uMf5uIZhuNn0Sat3viFSw2LjQdZxDg689nzjRoiN02+v&#10;sHIe69HrsGPnvwEAAP//AwBQSwMEFAAGAAgAAAAhAKbCzcXjAAAADgEAAA8AAABkcnMvZG93bnJl&#10;di54bWxMj8FOwzAMhu9IvENkJG5bmqHCWppOCIEQEoexIW1Hr0naiiapmrQrb493gpstf/r9/cVm&#10;th2b9BBa7ySIZQJMu8qr1tUSvvavizWwENEp7LzTEn50gE15fVVgrvzZfeppF2tGIS7kKKGJsc85&#10;D1WjLYal77Wjm/GDxUjrUHM14JnCbcdXSXLPLbaOPjTY6+dGV9+70Uo4Gnzbv7yHD25Wk8na7Xgw&#10;D6OUtzfz0yOwqOf4B8NFn9ShJKeTH50KrJOwEGlGZeJlEgm1ICZbiwzYieBUpHfAy4L/r1H+AgAA&#10;//8DAFBLAQItABQABgAIAAAAIQC2gziS/gAAAOEBAAATAAAAAAAAAAAAAAAAAAAAAABbQ29udGVu&#10;dF9UeXBlc10ueG1sUEsBAi0AFAAGAAgAAAAhADj9If/WAAAAlAEAAAsAAAAAAAAAAAAAAAAALwEA&#10;AF9yZWxzLy5yZWxzUEsBAi0AFAAGAAgAAAAhAGfDmymdAgAAqwUAAA4AAAAAAAAAAAAAAAAALgIA&#10;AGRycy9lMm9Eb2MueG1sUEsBAi0AFAAGAAgAAAAhAKbCzcXjAAAADgEAAA8AAAAAAAAAAAAAAAAA&#10;9wQAAGRycy9kb3ducmV2LnhtbFBLBQYAAAAABAAEAPMAAAAHBgAAAAA=&#10;" fillcolor="white [3212]" strokecolor="white [3212]" strokeweight="1pt"/>
                </w:pict>
              </mc:Fallback>
            </mc:AlternateContent>
          </w:r>
          <w:r w:rsidR="006C7CCE">
            <w:rPr>
              <w:noProof/>
            </w:rPr>
            <mc:AlternateContent>
              <mc:Choice Requires="wpg">
                <w:drawing>
                  <wp:anchor distT="0" distB="0" distL="114300" distR="114300" simplePos="0" relativeHeight="251659264" behindDoc="1" locked="0" layoutInCell="1" allowOverlap="1" wp14:anchorId="0508E403" wp14:editId="2707A93B">
                    <wp:simplePos x="0" y="0"/>
                    <wp:positionH relativeFrom="page">
                      <wp:align>center</wp:align>
                    </wp:positionH>
                    <wp:positionV relativeFrom="page">
                      <wp:align>center</wp:align>
                    </wp:positionV>
                    <wp:extent cx="6852920" cy="9142730"/>
                    <wp:effectExtent l="0" t="0" r="0" b="129540"/>
                    <wp:wrapNone/>
                    <wp:docPr id="119" name="组 119"/>
                    <wp:cNvGraphicFramePr/>
                    <a:graphic xmlns:a="http://schemas.openxmlformats.org/drawingml/2006/main">
                      <a:graphicData uri="http://schemas.microsoft.com/office/word/2010/wordprocessingGroup">
                        <wpg:wgp>
                          <wpg:cNvGrpSpPr/>
                          <wpg:grpSpPr>
                            <a:xfrm>
                              <a:off x="0" y="0"/>
                              <a:ext cx="6858000" cy="9271750"/>
                              <a:chOff x="0" y="0"/>
                              <a:chExt cx="6858000" cy="9271750"/>
                            </a:xfrm>
                          </wpg:grpSpPr>
                          <wps:wsp>
                            <wps:cNvPr id="120" name="矩形 120"/>
                            <wps:cNvSpPr/>
                            <wps:spPr>
                              <a:xfrm>
                                <a:off x="0" y="7315200"/>
                                <a:ext cx="6858000" cy="14318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1" name="矩形 121"/>
                            <wps:cNvSpPr/>
                            <wps:spPr>
                              <a:xfrm>
                                <a:off x="0" y="7439025"/>
                                <a:ext cx="6858000" cy="1832725"/>
                              </a:xfrm>
                              <a:prstGeom prst="rect">
                                <a:avLst/>
                              </a:prstGeom>
                              <a:solidFill>
                                <a:srgbClr val="ED7D3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32"/>
                                      <w:szCs w:val="32"/>
                                    </w:rPr>
                                    <w:alias w:val="作者"/>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106DCCB6" w14:textId="7D3F9C1B" w:rsidR="006C7CCE" w:rsidRDefault="006C7CCE">
                                      <w:pPr>
                                        <w:pStyle w:val="a3"/>
                                        <w:rPr>
                                          <w:color w:val="FFFFFF" w:themeColor="background1"/>
                                          <w:sz w:val="32"/>
                                          <w:szCs w:val="32"/>
                                        </w:rPr>
                                      </w:pPr>
                                      <w:r>
                                        <w:rPr>
                                          <w:color w:val="FFFFFF" w:themeColor="background1"/>
                                          <w:sz w:val="32"/>
                                          <w:szCs w:val="32"/>
                                        </w:rPr>
                                        <w:t>Nitload Creation</w:t>
                                      </w:r>
                                    </w:p>
                                  </w:sdtContent>
                                </w:sdt>
                                <w:p w14:paraId="5F532819" w14:textId="379FCCB9" w:rsidR="006C7CCE" w:rsidRDefault="009A248B" w:rsidP="006C7CCE">
                                  <w:pPr>
                                    <w:pStyle w:val="a3"/>
                                    <w:ind w:firstLineChars="50" w:firstLine="110"/>
                                    <w:rPr>
                                      <w:caps w:val="0"/>
                                      <w:color w:val="FFFFFF" w:themeColor="background1"/>
                                    </w:rPr>
                                  </w:pPr>
                                  <w:sdt>
                                    <w:sdtPr>
                                      <w:rPr>
                                        <w:caps w:val="0"/>
                                        <w:color w:val="FFFFFF" w:themeColor="background1"/>
                                      </w:rPr>
                                      <w:alias w:val="公司"/>
                                      <w:tag w:val=""/>
                                      <w:id w:val="922067218"/>
                                      <w:dataBinding w:prefixMappings="xmlns:ns0='http://schemas.openxmlformats.org/officeDocument/2006/extended-properties' " w:xpath="/ns0:Properties[1]/ns0:Company[1]" w:storeItemID="{6668398D-A668-4E3E-A5EB-62B293D839F1}"/>
                                      <w:text/>
                                    </w:sdtPr>
                                    <w:sdtEndPr/>
                                    <w:sdtContent>
                                      <w:proofErr w:type="gramStart"/>
                                      <w:r w:rsidR="00BF088E">
                                        <w:rPr>
                                          <w:caps w:val="0"/>
                                          <w:color w:val="FFFFFF" w:themeColor="background1"/>
                                        </w:rPr>
                                        <w:t>主催</w:t>
                                      </w:r>
                                      <w:proofErr w:type="gramEnd"/>
                                    </w:sdtContent>
                                  </w:sdt>
                                  <w:r w:rsidR="006C7CCE">
                                    <w:rPr>
                                      <w:color w:val="FFFFFF" w:themeColor="background1"/>
                                      <w:lang w:val="zh-CN"/>
                                    </w:rPr>
                                    <w:t xml:space="preserve"> |</w:t>
                                  </w:r>
                                  <w:r w:rsidR="006C7CCE">
                                    <w:rPr>
                                      <w:caps w:val="0"/>
                                      <w:color w:val="FFFFFF" w:themeColor="background1"/>
                                    </w:rPr>
                                    <w:t xml:space="preserve"> </w:t>
                                  </w:r>
                                  <w:sdt>
                                    <w:sdtPr>
                                      <w:rPr>
                                        <w:caps w:val="0"/>
                                        <w:color w:val="FFFFFF" w:themeColor="background1"/>
                                      </w:rPr>
                                      <w:alias w:val="地址"/>
                                      <w:tag w:val=""/>
                                      <w:id w:val="2113163453"/>
                                      <w:dataBinding w:prefixMappings="xmlns:ns0='http://schemas.microsoft.com/office/2006/coverPageProps' " w:xpath="/ns0:CoverPageProperties[1]/ns0:CompanyAddress[1]" w:storeItemID="{55AF091B-3C7A-41E3-B477-F2FDAA23CFDA}"/>
                                      <w:text/>
                                    </w:sdtPr>
                                    <w:sdtEndPr/>
                                    <w:sdtContent>
                                      <w:r w:rsidR="006C7CCE">
                                        <w:rPr>
                                          <w:caps w:val="0"/>
                                          <w:color w:val="FFFFFF" w:themeColor="background1"/>
                                        </w:rPr>
                                        <w:t xml:space="preserve"> </w:t>
                                      </w:r>
                                      <w:r w:rsidR="00BF088E">
                                        <w:rPr>
                                          <w:caps w:val="0"/>
                                          <w:color w:val="FFFFFF" w:themeColor="background1"/>
                                        </w:rPr>
                                        <w:t>2021.8.17</w:t>
                                      </w:r>
                                    </w:sdtContent>
                                  </w:sdt>
                                </w:p>
                              </w:txbxContent>
                            </wps:txbx>
                            <wps:bodyPr rot="0" spcFirstLastPara="0" vertOverflow="overflow" horzOverflow="overflow" vert="horz" wrap="square" lIns="457200" tIns="182880" rIns="457200" bIns="457200" numCol="1" spcCol="0" rtlCol="0" fromWordArt="0" anchor="b" anchorCtr="0" forceAA="0" compatLnSpc="1">
                              <a:prstTxWarp prst="textNoShape">
                                <a:avLst/>
                              </a:prstTxWarp>
                              <a:noAutofit/>
                            </wps:bodyPr>
                          </wps:wsp>
                          <wps:wsp>
                            <wps:cNvPr id="122" name="文本框 122"/>
                            <wps:cNvSpPr txBox="1"/>
                            <wps:spPr>
                              <a:xfrm>
                                <a:off x="0" y="0"/>
                                <a:ext cx="6858000" cy="7315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bookmarkStart w:id="0" w:name="_Toc80092255" w:displacedByCustomXml="next"/>
                                <w:bookmarkStart w:id="1" w:name="_Toc80044696" w:displacedByCustomXml="next"/>
                                <w:bookmarkStart w:id="2" w:name="_Toc80044645" w:displacedByCustomXml="next"/>
                                <w:sdt>
                                  <w:sdtPr>
                                    <w:rPr>
                                      <w:rStyle w:val="10"/>
                                      <w:b w:val="0"/>
                                      <w:bCs w:val="0"/>
                                    </w:rPr>
                                    <w:alias w:val="标题"/>
                                    <w:tag w:val=""/>
                                    <w:id w:val="-1476986296"/>
                                    <w:dataBinding w:prefixMappings="xmlns:ns0='http://purl.org/dc/elements/1.1/' xmlns:ns1='http://schemas.openxmlformats.org/package/2006/metadata/core-properties' " w:xpath="/ns1:coreProperties[1]/ns0:title[1]" w:storeItemID="{6C3C8BC8-F283-45AE-878A-BAB7291924A1}"/>
                                    <w:text/>
                                  </w:sdtPr>
                                  <w:sdtEndPr>
                                    <w:rPr>
                                      <w:rStyle w:val="10"/>
                                    </w:rPr>
                                  </w:sdtEndPr>
                                  <w:sdtContent>
                                    <w:p w14:paraId="143639F3" w14:textId="22ED0371" w:rsidR="006C7CCE" w:rsidRPr="0052565C" w:rsidRDefault="006C7CCE">
                                      <w:pPr>
                                        <w:pStyle w:val="a3"/>
                                        <w:pBdr>
                                          <w:bottom w:val="single" w:sz="6" w:space="4" w:color="7F7F7F" w:themeColor="text1" w:themeTint="80"/>
                                        </w:pBdr>
                                        <w:rPr>
                                          <w:rStyle w:val="10"/>
                                          <w:b w:val="0"/>
                                          <w:bCs w:val="0"/>
                                        </w:rPr>
                                      </w:pPr>
                                      <w:r w:rsidRPr="0052565C">
                                        <w:rPr>
                                          <w:rStyle w:val="10"/>
                                          <w:b w:val="0"/>
                                          <w:bCs w:val="0"/>
                                        </w:rPr>
                                        <w:t>《东方新冠异变》THCCD 立项计划书</w:t>
                                      </w:r>
                                    </w:p>
                                  </w:sdtContent>
                                </w:sdt>
                                <w:bookmarkEnd w:id="0" w:displacedByCustomXml="prev"/>
                                <w:bookmarkEnd w:id="1" w:displacedByCustomXml="prev"/>
                                <w:bookmarkEnd w:id="2" w:displacedByCustomXml="prev"/>
                                <w:p w14:paraId="7F59E435" w14:textId="564B687D" w:rsidR="006C7CCE" w:rsidRPr="006C7CCE" w:rsidRDefault="009A248B">
                                  <w:pPr>
                                    <w:pStyle w:val="a3"/>
                                    <w:spacing w:before="240"/>
                                    <w:rPr>
                                      <w:caps w:val="0"/>
                                      <w:color w:val="44546A" w:themeColor="text2"/>
                                      <w:sz w:val="21"/>
                                    </w:rPr>
                                  </w:pPr>
                                  <w:sdt>
                                    <w:sdtPr>
                                      <w:rPr>
                                        <w:caps w:val="0"/>
                                        <w:color w:val="44546A" w:themeColor="text2"/>
                                        <w:sz w:val="21"/>
                                      </w:rPr>
                                      <w:alias w:val="副标题"/>
                                      <w:tag w:val=""/>
                                      <w:id w:val="157346227"/>
                                      <w:dataBinding w:prefixMappings="xmlns:ns0='http://purl.org/dc/elements/1.1/' xmlns:ns1='http://schemas.openxmlformats.org/package/2006/metadata/core-properties' " w:xpath="/ns1:coreProperties[1]/ns0:subject[1]" w:storeItemID="{6C3C8BC8-F283-45AE-878A-BAB7291924A1}"/>
                                      <w:text/>
                                    </w:sdtPr>
                                    <w:sdtEndPr/>
                                    <w:sdtContent>
                                      <w:r w:rsidR="006C7CCE" w:rsidRPr="006C7CCE">
                                        <w:rPr>
                                          <w:caps w:val="0"/>
                                          <w:color w:val="44546A" w:themeColor="text2"/>
                                          <w:sz w:val="21"/>
                                        </w:rPr>
                                        <w:t>Cure For</w:t>
                                      </w:r>
                                      <w:r w:rsidR="00BF088E">
                                        <w:rPr>
                                          <w:caps w:val="0"/>
                                          <w:color w:val="44546A" w:themeColor="text2"/>
                                          <w:sz w:val="21"/>
                                        </w:rPr>
                                        <w:t xml:space="preserve"> Corona Disease</w:t>
                                      </w:r>
                                    </w:sdtContent>
                                  </w:sdt>
                                </w:p>
                              </w:txbxContent>
                            </wps:txbx>
                            <wps:bodyPr rot="0" spcFirstLastPara="0" vertOverflow="overflow" horzOverflow="overflow" vert="horz" wrap="square" lIns="457200" tIns="457200" rIns="457200" bIns="45720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0508E403" id="组 119" o:spid="_x0000_s1026" style="position:absolute;left:0;text-align:left;margin-left:0;margin-top:0;width:539.6pt;height:719.9pt;z-index:-251657216;mso-width-percent:882;mso-height-percent:909;mso-position-horizontal:center;mso-position-horizontal-relative:page;mso-position-vertical:center;mso-position-vertical-relative:page;mso-width-percent:882;mso-height-percent:909" coordsize="68580,927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8hO0AMAALAOAAAOAAAAZHJzL2Uyb0RvYy54bWzsV81u3DYQvhfoOxC8x1ppd71rwbLh2rFR&#10;wEiMOkHOXIpaCZVIluRa65yL5g1yChC0twJ5gyCPE+c1MiQlem1vHMNNjQDtReLP/HA+zXxDbe8u&#10;mxqdMaUrwTMcbwwwYpyKvOLzDD9/dvhoipE2hOekFpxl+JxpvLvz4w/brUxZIkpR50whMMJ12soM&#10;l8bINIo0LVlD9IaQjMNmIVRDDEzVPMoVacF6U0fJYLAZtULlUgnKtIbVA7+Jd5z9omDUPC0KzQyq&#10;MwxnM+6p3HNmn9HONknnisiyot0xyD1O0ZCKg9Ng6oAYghaqumGqqagSWhRmg4omEkVRUeZigGji&#10;wbVojpRYSBfLPG3nMsAE0F7D6d5m6ZOzE4WqHL5dvIURJw18pE/vf0d2CuC0cp6CzJGSp/JEdQtz&#10;P7PxLgvV2DdEgpYO1vMAK1saRGFxczqeDgaAPoW9rWQST8Yd8LSEr3NDj5aPv6IZ9Y4je75wnFZC&#10;EulLnPQ/w+m0JJI5+LXFoMcpgUg6nN7+/fHDXyiGFYeMEws46VQDZF8EaTKMx5DBPgPXQhWPhvE0&#10;sQIhXpJKpc0REw2ygwwryHCXeOTsWBsv2otY11rUVX5Y1bWb2Kpi+7VCZwTqgVDKuIk7B1cka27l&#10;ubCa3qhdAbT7oNzInNfMytX8F1ZAEsG3TtxhXPnedOTOUJKcef9jSAoXP4QXNFywzqCVLsB/sB3f&#10;ZtufspO3qsxVf1AefF05aDjPgpug3FRcqHUG6gBf4eV7kDw0FqWZyM8hdZTw3KMlPazg0x0TbU6I&#10;ArKBdAICNU/hUdSizbDoRhiVQr1ct27lIbdhF6MWyCvD+rcFUQyj+mcOWb8Vj0aW7dxkNJ7YlFWr&#10;O7PVHb5o9gXkQwxULakbWnlT98NCieYF8Oye9QpbhFPwnWFqVD/ZN55Ugakp29tzYsBwkphjfiqp&#10;NW5Rtan5bPmCKNnlr4HMfyL6SiPptTT2slaTi72FEUXlcvwS1w5vqHrLVQ9S/gDTtfJ3JWS9A0vc&#10;ufxHw61BMr6t/KfDZOIlvlX9q/ksVP/jg8nB8P/i7xH4d4rfLGdLYKbLfH1YHnClH4gAmsl0Gpig&#10;31uhAti7NxfM/oNMkPRMcPH61cWbdxd//gF3AdewV8gAmeVPAjpjIIlbbwW33QdWbgz3J4TQ023b&#10;RtBtNodwG/MMe7Xb9y20u1fYkPzR3WhN779Di13f2O+g+NCNPf+1J4YvNnZb2/7mbEn8+yjxvqh9&#10;s+9n36jEv7N27+7+8FvkbozdL5z971qdu+vB5Y/mzmcAAAD//wMAUEsDBBQABgAIAAAAIQBHHeoO&#10;3AAAAAcBAAAPAAAAZHJzL2Rvd25yZXYueG1sTI/NbsIwEITvlfoO1iL1VhzSip8QB1VI9NQeIFy4&#10;GXtJIuJ1FBtI375LL+WymtWsZr7NV4NrxRX70HhSMBknIJCMtw1VCvbl5nUOIkRNVreeUMEPBlgV&#10;z0+5zqy/0Ravu1gJDqGQaQV1jF0mZTA1Oh3GvkNi7+R7pyOvfSVtr28c7lqZJslUOt0QN9S6w3WN&#10;5ry7OAXn7XfA9aas9saZZjp8faaH0in1Mho+liAiDvH/GO74jA4FMx39hWwQrQJ+JP7Nu5fMFimI&#10;I6v3t8UcZJHLR/7iFwAA//8DAFBLAQItABQABgAIAAAAIQC2gziS/gAAAOEBAAATAAAAAAAAAAAA&#10;AAAAAAAAAABbQ29udGVudF9UeXBlc10ueG1sUEsBAi0AFAAGAAgAAAAhADj9If/WAAAAlAEAAAsA&#10;AAAAAAAAAAAAAAAALwEAAF9yZWxzLy5yZWxzUEsBAi0AFAAGAAgAAAAhAAHPyE7QAwAAsA4AAA4A&#10;AAAAAAAAAAAAAAAALgIAAGRycy9lMm9Eb2MueG1sUEsBAi0AFAAGAAgAAAAhAEcd6g7cAAAABwEA&#10;AA8AAAAAAAAAAAAAAAAAKgYAAGRycy9kb3ducmV2LnhtbFBLBQYAAAAABAAEAPMAAAAzBwAAAAA=&#10;">
                    <v:rect id="矩形 120" o:spid="_x0000_s1027" style="position:absolute;top:73152;width:68580;height:14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l5RxgAAANwAAAAPAAAAZHJzL2Rvd25yZXYueG1sRI9Ba8JA&#10;EIXvBf/DMkJvdaNCK6mriCCUIoVGPfQ2ZMdsNDsbstsY++s7h0JvM7w3732zXA++UT11sQ5sYDrJ&#10;QBGXwdZcGTgedk8LUDEhW2wCk4E7RVivRg9LzG248Sf1RaqUhHDM0YBLqc21jqUjj3ESWmLRzqHz&#10;mGTtKm07vEm4b/Qsy561x5qlwWFLW0fltfj2Bt4vL/PC9Zv+Z/5BJxdO+6/dNhrzOB42r6ASDenf&#10;/Hf9ZgV/JvjyjEygV78AAAD//wMAUEsBAi0AFAAGAAgAAAAhANvh9svuAAAAhQEAABMAAAAAAAAA&#10;AAAAAAAAAAAAAFtDb250ZW50X1R5cGVzXS54bWxQSwECLQAUAAYACAAAACEAWvQsW78AAAAVAQAA&#10;CwAAAAAAAAAAAAAAAAAfAQAAX3JlbHMvLnJlbHNQSwECLQAUAAYACAAAACEAGypeUcYAAADcAAAA&#10;DwAAAAAAAAAAAAAAAAAHAgAAZHJzL2Rvd25yZXYueG1sUEsFBgAAAAADAAMAtwAAAPoCAAAAAA==&#10;" fillcolor="#4472c4 [3204]" stroked="f" strokeweight="1pt"/>
                    <v:rect id="矩形 121" o:spid="_x0000_s1028" style="position:absolute;top:74390;width:68580;height:18327;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7SwwAAANwAAAAPAAAAZHJzL2Rvd25yZXYueG1sRE9La8JA&#10;EL4X+h+WKXirG3NIJXWVUlRMTr4o9DZkp0kwOxuyGxP7691Cwdt8fM9ZrEbTiCt1rrasYDaNQBAX&#10;VtdcKjifNq9zEM4ja2wsk4IbOVgtn58WmGo78IGuR1+KEMIuRQWV920qpSsqMuimtiUO3I/tDPoA&#10;u1LqDocQbhoZR1EiDdYcGips6bOi4nLsjYIk+95mfb7PzW8/xpdy7b/eTlqpycv48Q7C0+gf4n/3&#10;Tof58Qz+ngkXyOUdAAD//wMAUEsBAi0AFAAGAAgAAAAhANvh9svuAAAAhQEAABMAAAAAAAAAAAAA&#10;AAAAAAAAAFtDb250ZW50X1R5cGVzXS54bWxQSwECLQAUAAYACAAAACEAWvQsW78AAAAVAQAACwAA&#10;AAAAAAAAAAAAAAAfAQAAX3JlbHMvLnJlbHNQSwECLQAUAAYACAAAACEAvja+0sMAAADcAAAADwAA&#10;AAAAAAAAAAAAAAAHAgAAZHJzL2Rvd25yZXYueG1sUEsFBgAAAAADAAMAtwAAAPcCAAAAAA==&#10;" fillcolor="#ed7d31" stroked="f" strokeweight="1pt">
                      <v:textbox inset="36pt,14.4pt,36pt,36pt">
                        <w:txbxContent>
                          <w:sdt>
                            <w:sdtPr>
                              <w:rPr>
                                <w:color w:val="FFFFFF" w:themeColor="background1"/>
                                <w:sz w:val="32"/>
                                <w:szCs w:val="32"/>
                              </w:rPr>
                              <w:alias w:val="作者"/>
                              <w:tag w:val=""/>
                              <w:id w:val="884141857"/>
                              <w:dataBinding w:prefixMappings="xmlns:ns0='http://purl.org/dc/elements/1.1/' xmlns:ns1='http://schemas.openxmlformats.org/package/2006/metadata/core-properties' " w:xpath="/ns1:coreProperties[1]/ns0:creator[1]" w:storeItemID="{6C3C8BC8-F283-45AE-878A-BAB7291924A1}"/>
                              <w:text/>
                            </w:sdtPr>
                            <w:sdtEndPr/>
                            <w:sdtContent>
                              <w:p w14:paraId="106DCCB6" w14:textId="7D3F9C1B" w:rsidR="006C7CCE" w:rsidRDefault="006C7CCE">
                                <w:pPr>
                                  <w:pStyle w:val="a3"/>
                                  <w:rPr>
                                    <w:color w:val="FFFFFF" w:themeColor="background1"/>
                                    <w:sz w:val="32"/>
                                    <w:szCs w:val="32"/>
                                  </w:rPr>
                                </w:pPr>
                                <w:r>
                                  <w:rPr>
                                    <w:color w:val="FFFFFF" w:themeColor="background1"/>
                                    <w:sz w:val="32"/>
                                    <w:szCs w:val="32"/>
                                  </w:rPr>
                                  <w:t>Nitload Creation</w:t>
                                </w:r>
                              </w:p>
                            </w:sdtContent>
                          </w:sdt>
                          <w:p w14:paraId="5F532819" w14:textId="379FCCB9" w:rsidR="006C7CCE" w:rsidRDefault="009A248B" w:rsidP="006C7CCE">
                            <w:pPr>
                              <w:pStyle w:val="a3"/>
                              <w:ind w:firstLineChars="50" w:firstLine="110"/>
                              <w:rPr>
                                <w:caps w:val="0"/>
                                <w:color w:val="FFFFFF" w:themeColor="background1"/>
                              </w:rPr>
                            </w:pPr>
                            <w:sdt>
                              <w:sdtPr>
                                <w:rPr>
                                  <w:caps w:val="0"/>
                                  <w:color w:val="FFFFFF" w:themeColor="background1"/>
                                </w:rPr>
                                <w:alias w:val="公司"/>
                                <w:tag w:val=""/>
                                <w:id w:val="922067218"/>
                                <w:dataBinding w:prefixMappings="xmlns:ns0='http://schemas.openxmlformats.org/officeDocument/2006/extended-properties' " w:xpath="/ns0:Properties[1]/ns0:Company[1]" w:storeItemID="{6668398D-A668-4E3E-A5EB-62B293D839F1}"/>
                                <w:text/>
                              </w:sdtPr>
                              <w:sdtEndPr/>
                              <w:sdtContent>
                                <w:proofErr w:type="gramStart"/>
                                <w:r w:rsidR="00BF088E">
                                  <w:rPr>
                                    <w:caps w:val="0"/>
                                    <w:color w:val="FFFFFF" w:themeColor="background1"/>
                                  </w:rPr>
                                  <w:t>主催</w:t>
                                </w:r>
                                <w:proofErr w:type="gramEnd"/>
                              </w:sdtContent>
                            </w:sdt>
                            <w:r w:rsidR="006C7CCE">
                              <w:rPr>
                                <w:color w:val="FFFFFF" w:themeColor="background1"/>
                                <w:lang w:val="zh-CN"/>
                              </w:rPr>
                              <w:t xml:space="preserve"> |</w:t>
                            </w:r>
                            <w:r w:rsidR="006C7CCE">
                              <w:rPr>
                                <w:caps w:val="0"/>
                                <w:color w:val="FFFFFF" w:themeColor="background1"/>
                              </w:rPr>
                              <w:t xml:space="preserve"> </w:t>
                            </w:r>
                            <w:sdt>
                              <w:sdtPr>
                                <w:rPr>
                                  <w:caps w:val="0"/>
                                  <w:color w:val="FFFFFF" w:themeColor="background1"/>
                                </w:rPr>
                                <w:alias w:val="地址"/>
                                <w:tag w:val=""/>
                                <w:id w:val="2113163453"/>
                                <w:dataBinding w:prefixMappings="xmlns:ns0='http://schemas.microsoft.com/office/2006/coverPageProps' " w:xpath="/ns0:CoverPageProperties[1]/ns0:CompanyAddress[1]" w:storeItemID="{55AF091B-3C7A-41E3-B477-F2FDAA23CFDA}"/>
                                <w:text/>
                              </w:sdtPr>
                              <w:sdtEndPr/>
                              <w:sdtContent>
                                <w:r w:rsidR="006C7CCE">
                                  <w:rPr>
                                    <w:caps w:val="0"/>
                                    <w:color w:val="FFFFFF" w:themeColor="background1"/>
                                  </w:rPr>
                                  <w:t xml:space="preserve"> </w:t>
                                </w:r>
                                <w:r w:rsidR="00BF088E">
                                  <w:rPr>
                                    <w:caps w:val="0"/>
                                    <w:color w:val="FFFFFF" w:themeColor="background1"/>
                                  </w:rPr>
                                  <w:t>2021.8.17</w:t>
                                </w:r>
                              </w:sdtContent>
                            </w:sdt>
                          </w:p>
                        </w:txbxContent>
                      </v:textbox>
                    </v:rect>
                    <v:shapetype id="_x0000_t202" coordsize="21600,21600" o:spt="202" path="m,l,21600r21600,l21600,xe">
                      <v:stroke joinstyle="miter"/>
                      <v:path gradientshapeok="t" o:connecttype="rect"/>
                    </v:shapetype>
                    <v:shape id="文本框 122" o:spid="_x0000_s1029" type="#_x0000_t202" style="position:absolute;width:68580;height:731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6hvlwgAAANwAAAAPAAAAZHJzL2Rvd25yZXYueG1sRE9Na8JA&#10;EL0X+h+WKXirm4YiJbqKiEKhXjSiHsfsmA1mZ0N2NWl/vSsUvM3jfc5k1tta3Kj1lWMFH8MEBHHh&#10;dMWlgl2+ev8C4QOyxtoxKfglD7Pp68sEM+063tBtG0oRQ9hnqMCE0GRS+sKQRT90DXHkzq61GCJs&#10;S6lb7GK4rWWaJCNpseLYYLChhaHisr1aBatDf+L872dnjsvlZ3c9FbzP10oN3vr5GESgPjzF/+5v&#10;HeenKTyeiRfI6R0AAP//AwBQSwECLQAUAAYACAAAACEA2+H2y+4AAACFAQAAEwAAAAAAAAAAAAAA&#10;AAAAAAAAW0NvbnRlbnRfVHlwZXNdLnhtbFBLAQItABQABgAIAAAAIQBa9CxbvwAAABUBAAALAAAA&#10;AAAAAAAAAAAAAB8BAABfcmVscy8ucmVsc1BLAQItABQABgAIAAAAIQDm6hvlwgAAANwAAAAPAAAA&#10;AAAAAAAAAAAAAAcCAABkcnMvZG93bnJldi54bWxQSwUGAAAAAAMAAwC3AAAA9gIAAAAA&#10;" filled="f" stroked="f" strokeweight=".5pt">
                      <v:textbox inset="36pt,36pt,36pt,36pt">
                        <w:txbxContent>
                          <w:bookmarkStart w:id="3" w:name="_Toc80092255" w:displacedByCustomXml="next"/>
                          <w:bookmarkStart w:id="4" w:name="_Toc80044696" w:displacedByCustomXml="next"/>
                          <w:bookmarkStart w:id="5" w:name="_Toc80044645" w:displacedByCustomXml="next"/>
                          <w:sdt>
                            <w:sdtPr>
                              <w:rPr>
                                <w:rStyle w:val="10"/>
                                <w:b w:val="0"/>
                                <w:bCs w:val="0"/>
                              </w:rPr>
                              <w:alias w:val="标题"/>
                              <w:tag w:val=""/>
                              <w:id w:val="-1476986296"/>
                              <w:dataBinding w:prefixMappings="xmlns:ns0='http://purl.org/dc/elements/1.1/' xmlns:ns1='http://schemas.openxmlformats.org/package/2006/metadata/core-properties' " w:xpath="/ns1:coreProperties[1]/ns0:title[1]" w:storeItemID="{6C3C8BC8-F283-45AE-878A-BAB7291924A1}"/>
                              <w:text/>
                            </w:sdtPr>
                            <w:sdtEndPr>
                              <w:rPr>
                                <w:rStyle w:val="10"/>
                              </w:rPr>
                            </w:sdtEndPr>
                            <w:sdtContent>
                              <w:p w14:paraId="143639F3" w14:textId="22ED0371" w:rsidR="006C7CCE" w:rsidRPr="0052565C" w:rsidRDefault="006C7CCE">
                                <w:pPr>
                                  <w:pStyle w:val="a3"/>
                                  <w:pBdr>
                                    <w:bottom w:val="single" w:sz="6" w:space="4" w:color="7F7F7F" w:themeColor="text1" w:themeTint="80"/>
                                  </w:pBdr>
                                  <w:rPr>
                                    <w:rStyle w:val="10"/>
                                    <w:b w:val="0"/>
                                    <w:bCs w:val="0"/>
                                  </w:rPr>
                                </w:pPr>
                                <w:r w:rsidRPr="0052565C">
                                  <w:rPr>
                                    <w:rStyle w:val="10"/>
                                    <w:b w:val="0"/>
                                    <w:bCs w:val="0"/>
                                  </w:rPr>
                                  <w:t>《东方新冠异变》THCCD 立项计划书</w:t>
                                </w:r>
                              </w:p>
                            </w:sdtContent>
                          </w:sdt>
                          <w:bookmarkEnd w:id="3" w:displacedByCustomXml="prev"/>
                          <w:bookmarkEnd w:id="4" w:displacedByCustomXml="prev"/>
                          <w:bookmarkEnd w:id="5" w:displacedByCustomXml="prev"/>
                          <w:p w14:paraId="7F59E435" w14:textId="564B687D" w:rsidR="006C7CCE" w:rsidRPr="006C7CCE" w:rsidRDefault="009A248B">
                            <w:pPr>
                              <w:pStyle w:val="a3"/>
                              <w:spacing w:before="240"/>
                              <w:rPr>
                                <w:caps w:val="0"/>
                                <w:color w:val="44546A" w:themeColor="text2"/>
                                <w:sz w:val="21"/>
                              </w:rPr>
                            </w:pPr>
                            <w:sdt>
                              <w:sdtPr>
                                <w:rPr>
                                  <w:caps w:val="0"/>
                                  <w:color w:val="44546A" w:themeColor="text2"/>
                                  <w:sz w:val="21"/>
                                </w:rPr>
                                <w:alias w:val="副标题"/>
                                <w:tag w:val=""/>
                                <w:id w:val="157346227"/>
                                <w:dataBinding w:prefixMappings="xmlns:ns0='http://purl.org/dc/elements/1.1/' xmlns:ns1='http://schemas.openxmlformats.org/package/2006/metadata/core-properties' " w:xpath="/ns1:coreProperties[1]/ns0:subject[1]" w:storeItemID="{6C3C8BC8-F283-45AE-878A-BAB7291924A1}"/>
                                <w:text/>
                              </w:sdtPr>
                              <w:sdtEndPr/>
                              <w:sdtContent>
                                <w:r w:rsidR="006C7CCE" w:rsidRPr="006C7CCE">
                                  <w:rPr>
                                    <w:caps w:val="0"/>
                                    <w:color w:val="44546A" w:themeColor="text2"/>
                                    <w:sz w:val="21"/>
                                  </w:rPr>
                                  <w:t>Cure For</w:t>
                                </w:r>
                                <w:r w:rsidR="00BF088E">
                                  <w:rPr>
                                    <w:caps w:val="0"/>
                                    <w:color w:val="44546A" w:themeColor="text2"/>
                                    <w:sz w:val="21"/>
                                  </w:rPr>
                                  <w:t xml:space="preserve"> Corona Disease</w:t>
                                </w:r>
                              </w:sdtContent>
                            </w:sdt>
                          </w:p>
                        </w:txbxContent>
                      </v:textbox>
                    </v:shape>
                    <w10:wrap anchorx="page" anchory="page"/>
                  </v:group>
                </w:pict>
              </mc:Fallback>
            </mc:AlternateContent>
          </w:r>
        </w:p>
        <w:p w14:paraId="4D8A3DD9" w14:textId="666515AE" w:rsidR="006C7CCE" w:rsidRDefault="006C7CCE">
          <w:pPr>
            <w:widowControl/>
            <w:jc w:val="left"/>
          </w:pPr>
          <w:r>
            <w:br w:type="page"/>
          </w:r>
        </w:p>
      </w:sdtContent>
    </w:sdt>
    <w:p w14:paraId="27D428FB" w14:textId="15934AF5" w:rsidR="0094145E" w:rsidRPr="0052565C" w:rsidRDefault="006C7CCE" w:rsidP="0052565C">
      <w:pPr>
        <w:pStyle w:val="1"/>
        <w:spacing w:before="0" w:after="0" w:line="360" w:lineRule="auto"/>
        <w:rPr>
          <w:b w:val="0"/>
          <w:bCs w:val="0"/>
          <w:sz w:val="21"/>
          <w:szCs w:val="21"/>
        </w:rPr>
      </w:pPr>
      <w:bookmarkStart w:id="6" w:name="_Toc80092256"/>
      <w:r w:rsidRPr="0052565C">
        <w:rPr>
          <w:rFonts w:hint="eastAsia"/>
          <w:b w:val="0"/>
          <w:bCs w:val="0"/>
          <w:sz w:val="21"/>
          <w:szCs w:val="21"/>
        </w:rPr>
        <w:lastRenderedPageBreak/>
        <w:t>版本信息：</w:t>
      </w:r>
      <w:bookmarkEnd w:id="6"/>
    </w:p>
    <w:p w14:paraId="31D59D73" w14:textId="6B061938" w:rsidR="006C7CCE" w:rsidRPr="006C7CCE" w:rsidRDefault="006C7CCE"/>
    <w:p w14:paraId="64026E61" w14:textId="4C5174F3" w:rsidR="006C7CCE" w:rsidRPr="006C7CCE" w:rsidRDefault="006C7CCE"/>
    <w:p w14:paraId="6C0075D3" w14:textId="4CE85FC6" w:rsidR="006C7CCE" w:rsidRDefault="006C7CCE" w:rsidP="006C7CCE">
      <w:pPr>
        <w:ind w:firstLineChars="200" w:firstLine="420"/>
      </w:pPr>
      <w:r w:rsidRPr="006C7CCE">
        <w:rPr>
          <w:rFonts w:hint="eastAsia"/>
        </w:rPr>
        <w:t>这</w:t>
      </w:r>
      <w:proofErr w:type="gramStart"/>
      <w:r w:rsidRPr="006C7CCE">
        <w:rPr>
          <w:rFonts w:hint="eastAsia"/>
        </w:rPr>
        <w:t>是荷城工业</w:t>
      </w:r>
      <w:proofErr w:type="gramEnd"/>
      <w:r w:rsidRPr="006C7CCE">
        <w:rPr>
          <w:rFonts w:hint="eastAsia"/>
        </w:rPr>
        <w:t>开发组开发东方同人游戏《东方新冠疫变》（缩写THCCD）的立项计划书，以2</w:t>
      </w:r>
      <w:r w:rsidRPr="006C7CCE">
        <w:t>021</w:t>
      </w:r>
      <w:r w:rsidRPr="006C7CCE">
        <w:rPr>
          <w:rFonts w:hint="eastAsia"/>
        </w:rPr>
        <w:t>年8月向城邦科学探索联合体（</w:t>
      </w:r>
      <w:r w:rsidR="005F5A63">
        <w:rPr>
          <w:rFonts w:hint="eastAsia"/>
          <w:caps w:val="0"/>
        </w:rPr>
        <w:t>Civic</w:t>
      </w:r>
      <w:r w:rsidR="005F5A63">
        <w:rPr>
          <w:caps w:val="0"/>
        </w:rPr>
        <w:t xml:space="preserve"> </w:t>
      </w:r>
      <w:r w:rsidR="005F5A63">
        <w:rPr>
          <w:rFonts w:hint="eastAsia"/>
          <w:caps w:val="0"/>
        </w:rPr>
        <w:t>Scientific</w:t>
      </w:r>
      <w:r w:rsidR="005F5A63">
        <w:rPr>
          <w:caps w:val="0"/>
        </w:rPr>
        <w:t xml:space="preserve"> Exploration Union</w:t>
      </w:r>
      <w:r>
        <w:rPr>
          <w:rFonts w:hint="eastAsia"/>
          <w:caps w:val="0"/>
          <w:smallCaps/>
        </w:rPr>
        <w:t>，CSEU</w:t>
      </w:r>
      <w:r w:rsidRPr="006C7CCE">
        <w:rPr>
          <w:rFonts w:hint="eastAsia"/>
        </w:rPr>
        <w:t>）</w:t>
      </w:r>
      <w:r w:rsidR="005F5A63">
        <w:rPr>
          <w:rFonts w:hint="eastAsia"/>
        </w:rPr>
        <w:t>提交</w:t>
      </w:r>
      <w:r>
        <w:rPr>
          <w:rFonts w:hint="eastAsia"/>
        </w:rPr>
        <w:t>的电子以及打印版本为唯一版本。</w:t>
      </w:r>
    </w:p>
    <w:p w14:paraId="09AF185C" w14:textId="31ABB2F4" w:rsidR="005020BD" w:rsidRDefault="005020BD" w:rsidP="006C7CCE">
      <w:pPr>
        <w:ind w:firstLineChars="200" w:firstLine="420"/>
      </w:pPr>
      <w:r>
        <w:rPr>
          <w:rFonts w:hint="eastAsia"/>
        </w:rPr>
        <w:t>当前版本封面、安全说明页与目录未加入反面空白页，不适用于打印。</w:t>
      </w:r>
    </w:p>
    <w:p w14:paraId="1A18A57F" w14:textId="296F5067" w:rsidR="000C3DAF" w:rsidRDefault="000C3DAF" w:rsidP="006C7CCE">
      <w:pPr>
        <w:widowControl/>
        <w:jc w:val="left"/>
      </w:pPr>
    </w:p>
    <w:p w14:paraId="2E6C4B9F" w14:textId="0B9DE230" w:rsidR="006C7CCE" w:rsidRDefault="006C7CCE" w:rsidP="006C7CCE">
      <w:pPr>
        <w:widowControl/>
        <w:jc w:val="left"/>
      </w:pPr>
    </w:p>
    <w:p w14:paraId="3376C395" w14:textId="0E33FE15" w:rsidR="006C7CCE" w:rsidRPr="0052565C" w:rsidRDefault="006C7CCE" w:rsidP="0052565C">
      <w:pPr>
        <w:pStyle w:val="1"/>
        <w:spacing w:before="0" w:after="0" w:line="360" w:lineRule="auto"/>
        <w:rPr>
          <w:b w:val="0"/>
          <w:bCs w:val="0"/>
          <w:sz w:val="21"/>
          <w:szCs w:val="21"/>
        </w:rPr>
      </w:pPr>
      <w:bookmarkStart w:id="7" w:name="_Toc80092257"/>
      <w:r w:rsidRPr="0052565C">
        <w:rPr>
          <w:rFonts w:hint="eastAsia"/>
          <w:b w:val="0"/>
          <w:bCs w:val="0"/>
          <w:sz w:val="21"/>
          <w:szCs w:val="21"/>
        </w:rPr>
        <w:t>保密说明：</w:t>
      </w:r>
      <w:bookmarkEnd w:id="7"/>
    </w:p>
    <w:p w14:paraId="7BA7294B" w14:textId="56E80EE4" w:rsidR="006C7CCE" w:rsidRDefault="006C7CCE" w:rsidP="006C7CCE">
      <w:pPr>
        <w:widowControl/>
        <w:jc w:val="left"/>
      </w:pPr>
    </w:p>
    <w:p w14:paraId="1F90295B" w14:textId="788F4A71" w:rsidR="006C7CCE" w:rsidRDefault="006C7CCE" w:rsidP="006C7CCE">
      <w:pPr>
        <w:widowControl/>
        <w:jc w:val="left"/>
      </w:pPr>
    </w:p>
    <w:p w14:paraId="2C27CEB5" w14:textId="0B8AEAF7" w:rsidR="006C7CCE" w:rsidRDefault="006C7CCE" w:rsidP="006C7CCE">
      <w:pPr>
        <w:widowControl/>
        <w:ind w:firstLine="420"/>
        <w:jc w:val="left"/>
      </w:pPr>
      <w:r>
        <w:rPr>
          <w:rFonts w:hint="eastAsia"/>
        </w:rPr>
        <w:t>这是一份CSEU加密文件，涉及商业机密，应当予以加密。</w:t>
      </w:r>
    </w:p>
    <w:p w14:paraId="39D7169A" w14:textId="5E589CFC" w:rsidR="006C7CCE" w:rsidRDefault="006C7CCE" w:rsidP="006C7CCE">
      <w:pPr>
        <w:widowControl/>
        <w:ind w:firstLine="420"/>
        <w:jc w:val="left"/>
      </w:pPr>
      <w:r>
        <w:rPr>
          <w:rFonts w:hint="eastAsia"/>
        </w:rPr>
        <w:t>文件类型：</w:t>
      </w:r>
      <w:r w:rsidR="0052565C">
        <w:rPr>
          <w:rFonts w:hint="eastAsia"/>
        </w:rPr>
        <w:t>文件（DOC）</w:t>
      </w:r>
    </w:p>
    <w:p w14:paraId="088B6497" w14:textId="294094C5" w:rsidR="0052565C" w:rsidRDefault="0052565C" w:rsidP="006C7CCE">
      <w:pPr>
        <w:widowControl/>
        <w:ind w:firstLine="420"/>
        <w:jc w:val="left"/>
      </w:pPr>
      <w:r>
        <w:rPr>
          <w:rFonts w:hint="eastAsia"/>
        </w:rPr>
        <w:t>文件序号：DOC-</w:t>
      </w:r>
      <w:r>
        <w:t>202108</w:t>
      </w:r>
      <w:r w:rsidR="008B3540">
        <w:t>17</w:t>
      </w:r>
      <w:r>
        <w:t>001</w:t>
      </w:r>
    </w:p>
    <w:p w14:paraId="026E38C2" w14:textId="5CBE15F1" w:rsidR="0052565C" w:rsidRDefault="0052565C" w:rsidP="006C7CCE">
      <w:pPr>
        <w:widowControl/>
        <w:ind w:firstLine="420"/>
        <w:jc w:val="left"/>
      </w:pPr>
      <w:r>
        <w:rPr>
          <w:rFonts w:hint="eastAsia"/>
        </w:rPr>
        <w:t>文件密级：H</w:t>
      </w:r>
      <w:r>
        <w:t>IGH</w:t>
      </w:r>
      <w:r>
        <w:rPr>
          <w:rFonts w:hint="eastAsia"/>
        </w:rPr>
        <w:t>【高密】S</w:t>
      </w:r>
      <w:r>
        <w:t>EC</w:t>
      </w:r>
    </w:p>
    <w:p w14:paraId="035C934C" w14:textId="740838B2" w:rsidR="0052565C" w:rsidRDefault="0052565C" w:rsidP="006C7CCE">
      <w:pPr>
        <w:widowControl/>
        <w:ind w:firstLine="420"/>
        <w:jc w:val="left"/>
      </w:pPr>
      <w:r>
        <w:rPr>
          <w:rFonts w:hint="eastAsia"/>
        </w:rPr>
        <w:t>文件密级：H（H</w:t>
      </w:r>
      <w:r>
        <w:t>ARD</w:t>
      </w:r>
      <w:r>
        <w:rPr>
          <w:rFonts w:hint="eastAsia"/>
        </w:rPr>
        <w:t>）</w:t>
      </w:r>
    </w:p>
    <w:p w14:paraId="03FDCA8D" w14:textId="77777777" w:rsidR="0052565C" w:rsidRDefault="0052565C">
      <w:pPr>
        <w:widowControl/>
        <w:jc w:val="left"/>
      </w:pPr>
      <w:r>
        <w:br w:type="page"/>
      </w:r>
    </w:p>
    <w:bookmarkStart w:id="8" w:name="_Toc80092258" w:displacedByCustomXml="next"/>
    <w:sdt>
      <w:sdtPr>
        <w:rPr>
          <w:rFonts w:ascii="等线" w:eastAsia="等线" w:hAnsi="等线" w:cstheme="minorBidi"/>
          <w:caps/>
          <w:color w:val="000000" w:themeColor="text1"/>
          <w:sz w:val="21"/>
          <w:szCs w:val="21"/>
          <w:lang w:val="zh-CN"/>
        </w:rPr>
        <w:id w:val="-1055231232"/>
        <w:docPartObj>
          <w:docPartGallery w:val="Table of Contents"/>
          <w:docPartUnique/>
        </w:docPartObj>
      </w:sdtPr>
      <w:sdtEndPr>
        <w:rPr>
          <w:b/>
          <w:bCs/>
        </w:rPr>
      </w:sdtEndPr>
      <w:sdtContent>
        <w:p w14:paraId="7E17FD44" w14:textId="628D449A" w:rsidR="0052565C" w:rsidRPr="00662C05" w:rsidRDefault="0052565C" w:rsidP="00662C05">
          <w:pPr>
            <w:pStyle w:val="TOC"/>
            <w:spacing w:afterLines="50" w:after="156"/>
            <w:outlineLvl w:val="0"/>
            <w:rPr>
              <w:sz w:val="44"/>
              <w:szCs w:val="44"/>
            </w:rPr>
          </w:pPr>
          <w:r w:rsidRPr="00662C05">
            <w:rPr>
              <w:sz w:val="44"/>
              <w:szCs w:val="44"/>
              <w:lang w:val="zh-CN"/>
            </w:rPr>
            <w:t>目录</w:t>
          </w:r>
          <w:bookmarkEnd w:id="8"/>
        </w:p>
        <w:p w14:paraId="6DF738FF" w14:textId="1D5760B1" w:rsidR="00662C05" w:rsidRPr="00662C05" w:rsidRDefault="0052565C">
          <w:pPr>
            <w:pStyle w:val="TOC1"/>
            <w:tabs>
              <w:tab w:val="right" w:leader="dot" w:pos="8296"/>
            </w:tabs>
            <w:rPr>
              <w:rFonts w:asciiTheme="minorHAnsi" w:eastAsiaTheme="minorEastAsia" w:hAnsiTheme="minorHAnsi"/>
              <w:b/>
              <w:bCs/>
              <w:caps w:val="0"/>
              <w:noProof/>
              <w:color w:val="auto"/>
              <w:kern w:val="2"/>
              <w:szCs w:val="22"/>
            </w:rPr>
          </w:pPr>
          <w:r>
            <w:fldChar w:fldCharType="begin"/>
          </w:r>
          <w:r>
            <w:instrText xml:space="preserve"> TOC \o "1-3" \h \z \u </w:instrText>
          </w:r>
          <w:r>
            <w:fldChar w:fldCharType="separate"/>
          </w:r>
          <w:hyperlink r:id="rId9" w:anchor="_Toc80092255" w:history="1">
            <w:r w:rsidR="00662C05" w:rsidRPr="00662C05">
              <w:rPr>
                <w:rStyle w:val="aa"/>
                <w:b/>
                <w:bCs/>
                <w:noProof/>
              </w:rPr>
              <w:t>《东方新冠异变》THCCD 立项计划书</w:t>
            </w:r>
            <w:r w:rsidR="00662C05" w:rsidRPr="00662C05">
              <w:rPr>
                <w:b/>
                <w:bCs/>
                <w:noProof/>
                <w:webHidden/>
              </w:rPr>
              <w:tab/>
            </w:r>
            <w:r w:rsidR="00662C05" w:rsidRPr="00662C05">
              <w:rPr>
                <w:b/>
                <w:bCs/>
                <w:noProof/>
                <w:webHidden/>
              </w:rPr>
              <w:fldChar w:fldCharType="begin"/>
            </w:r>
            <w:r w:rsidR="00662C05" w:rsidRPr="00662C05">
              <w:rPr>
                <w:b/>
                <w:bCs/>
                <w:noProof/>
                <w:webHidden/>
              </w:rPr>
              <w:instrText xml:space="preserve"> PAGEREF _Toc80092255 \h </w:instrText>
            </w:r>
            <w:r w:rsidR="00662C05" w:rsidRPr="00662C05">
              <w:rPr>
                <w:b/>
                <w:bCs/>
                <w:noProof/>
                <w:webHidden/>
              </w:rPr>
            </w:r>
            <w:r w:rsidR="00662C05" w:rsidRPr="00662C05">
              <w:rPr>
                <w:b/>
                <w:bCs/>
                <w:noProof/>
                <w:webHidden/>
              </w:rPr>
              <w:fldChar w:fldCharType="separate"/>
            </w:r>
            <w:r w:rsidR="00A73E54">
              <w:rPr>
                <w:b/>
                <w:bCs/>
                <w:noProof/>
                <w:webHidden/>
              </w:rPr>
              <w:t xml:space="preserve"> </w:t>
            </w:r>
            <w:r w:rsidR="00662C05" w:rsidRPr="00662C05">
              <w:rPr>
                <w:b/>
                <w:bCs/>
                <w:noProof/>
                <w:webHidden/>
              </w:rPr>
              <w:fldChar w:fldCharType="end"/>
            </w:r>
          </w:hyperlink>
        </w:p>
        <w:p w14:paraId="4052900A" w14:textId="06CFE8E2" w:rsidR="00662C05" w:rsidRDefault="00662C05">
          <w:pPr>
            <w:pStyle w:val="TOC1"/>
            <w:tabs>
              <w:tab w:val="right" w:leader="dot" w:pos="8296"/>
            </w:tabs>
            <w:rPr>
              <w:rFonts w:asciiTheme="minorHAnsi" w:eastAsiaTheme="minorEastAsia" w:hAnsiTheme="minorHAnsi"/>
              <w:caps w:val="0"/>
              <w:noProof/>
              <w:color w:val="auto"/>
              <w:kern w:val="2"/>
              <w:szCs w:val="22"/>
            </w:rPr>
          </w:pPr>
          <w:hyperlink w:anchor="_Toc80092256" w:history="1">
            <w:r w:rsidRPr="00984F80">
              <w:rPr>
                <w:rStyle w:val="aa"/>
                <w:noProof/>
              </w:rPr>
              <w:t>版本信息：</w:t>
            </w:r>
            <w:r>
              <w:rPr>
                <w:noProof/>
                <w:webHidden/>
              </w:rPr>
              <w:tab/>
            </w:r>
            <w:r w:rsidRPr="00662C05">
              <w:rPr>
                <w:rFonts w:ascii="Times New Roman" w:hAnsi="Times New Roman" w:cs="Times New Roman"/>
                <w:b/>
                <w:bCs/>
                <w:noProof/>
                <w:webHidden/>
              </w:rPr>
              <w:fldChar w:fldCharType="begin"/>
            </w:r>
            <w:r w:rsidRPr="00662C05">
              <w:rPr>
                <w:rFonts w:ascii="Times New Roman" w:hAnsi="Times New Roman" w:cs="Times New Roman"/>
                <w:b/>
                <w:bCs/>
                <w:noProof/>
                <w:webHidden/>
              </w:rPr>
              <w:instrText xml:space="preserve"> PAGEREF _Toc80092256 \h </w:instrText>
            </w:r>
            <w:r w:rsidRPr="00662C05">
              <w:rPr>
                <w:rFonts w:ascii="Times New Roman" w:hAnsi="Times New Roman" w:cs="Times New Roman"/>
                <w:b/>
                <w:bCs/>
                <w:noProof/>
                <w:webHidden/>
              </w:rPr>
            </w:r>
            <w:r w:rsidRPr="00662C05">
              <w:rPr>
                <w:rFonts w:ascii="Times New Roman" w:hAnsi="Times New Roman" w:cs="Times New Roman"/>
                <w:b/>
                <w:bCs/>
                <w:noProof/>
                <w:webHidden/>
              </w:rPr>
              <w:fldChar w:fldCharType="separate"/>
            </w:r>
            <w:r w:rsidR="00A73E54">
              <w:rPr>
                <w:rFonts w:ascii="Times New Roman" w:hAnsi="Times New Roman" w:cs="Times New Roman"/>
                <w:b/>
                <w:bCs/>
                <w:noProof/>
                <w:webHidden/>
              </w:rPr>
              <w:t>i</w:t>
            </w:r>
            <w:r w:rsidRPr="00662C05">
              <w:rPr>
                <w:rFonts w:ascii="Times New Roman" w:hAnsi="Times New Roman" w:cs="Times New Roman"/>
                <w:b/>
                <w:bCs/>
                <w:noProof/>
                <w:webHidden/>
              </w:rPr>
              <w:fldChar w:fldCharType="end"/>
            </w:r>
          </w:hyperlink>
        </w:p>
        <w:p w14:paraId="3A6C9DC9" w14:textId="54F62A7A" w:rsidR="00662C05" w:rsidRDefault="00662C05">
          <w:pPr>
            <w:pStyle w:val="TOC1"/>
            <w:tabs>
              <w:tab w:val="right" w:leader="dot" w:pos="8296"/>
            </w:tabs>
            <w:rPr>
              <w:rFonts w:asciiTheme="minorHAnsi" w:eastAsiaTheme="minorEastAsia" w:hAnsiTheme="minorHAnsi"/>
              <w:caps w:val="0"/>
              <w:noProof/>
              <w:color w:val="auto"/>
              <w:kern w:val="2"/>
              <w:szCs w:val="22"/>
            </w:rPr>
          </w:pPr>
          <w:hyperlink w:anchor="_Toc80092257" w:history="1">
            <w:r w:rsidRPr="00984F80">
              <w:rPr>
                <w:rStyle w:val="aa"/>
                <w:noProof/>
              </w:rPr>
              <w:t>保密说明：</w:t>
            </w:r>
            <w:r>
              <w:rPr>
                <w:noProof/>
                <w:webHidden/>
              </w:rPr>
              <w:tab/>
            </w:r>
            <w:r w:rsidRPr="00662C05">
              <w:rPr>
                <w:rFonts w:ascii="Times New Roman" w:hAnsi="Times New Roman" w:cs="Times New Roman"/>
                <w:b/>
                <w:bCs/>
                <w:noProof/>
                <w:webHidden/>
              </w:rPr>
              <w:fldChar w:fldCharType="begin"/>
            </w:r>
            <w:r w:rsidRPr="00662C05">
              <w:rPr>
                <w:rFonts w:ascii="Times New Roman" w:hAnsi="Times New Roman" w:cs="Times New Roman"/>
                <w:b/>
                <w:bCs/>
                <w:noProof/>
                <w:webHidden/>
              </w:rPr>
              <w:instrText xml:space="preserve"> PAGEREF _Toc80092257 \h </w:instrText>
            </w:r>
            <w:r w:rsidRPr="00662C05">
              <w:rPr>
                <w:rFonts w:ascii="Times New Roman" w:hAnsi="Times New Roman" w:cs="Times New Roman"/>
                <w:b/>
                <w:bCs/>
                <w:noProof/>
                <w:webHidden/>
              </w:rPr>
            </w:r>
            <w:r w:rsidRPr="00662C05">
              <w:rPr>
                <w:rFonts w:ascii="Times New Roman" w:hAnsi="Times New Roman" w:cs="Times New Roman"/>
                <w:b/>
                <w:bCs/>
                <w:noProof/>
                <w:webHidden/>
              </w:rPr>
              <w:fldChar w:fldCharType="separate"/>
            </w:r>
            <w:r w:rsidR="00A73E54">
              <w:rPr>
                <w:rFonts w:ascii="Times New Roman" w:hAnsi="Times New Roman" w:cs="Times New Roman"/>
                <w:b/>
                <w:bCs/>
                <w:noProof/>
                <w:webHidden/>
              </w:rPr>
              <w:t>i</w:t>
            </w:r>
            <w:r w:rsidRPr="00662C05">
              <w:rPr>
                <w:rFonts w:ascii="Times New Roman" w:hAnsi="Times New Roman" w:cs="Times New Roman"/>
                <w:b/>
                <w:bCs/>
                <w:noProof/>
                <w:webHidden/>
              </w:rPr>
              <w:fldChar w:fldCharType="end"/>
            </w:r>
          </w:hyperlink>
        </w:p>
        <w:p w14:paraId="73EDECCD" w14:textId="60D91AF9" w:rsidR="00662C05" w:rsidRDefault="00662C05">
          <w:pPr>
            <w:pStyle w:val="TOC1"/>
            <w:tabs>
              <w:tab w:val="right" w:leader="dot" w:pos="8296"/>
            </w:tabs>
            <w:rPr>
              <w:rFonts w:asciiTheme="minorHAnsi" w:eastAsiaTheme="minorEastAsia" w:hAnsiTheme="minorHAnsi"/>
              <w:caps w:val="0"/>
              <w:noProof/>
              <w:color w:val="auto"/>
              <w:kern w:val="2"/>
              <w:szCs w:val="22"/>
            </w:rPr>
          </w:pPr>
          <w:hyperlink w:anchor="_Toc80092258" w:history="1">
            <w:r w:rsidRPr="00984F80">
              <w:rPr>
                <w:rStyle w:val="aa"/>
                <w:noProof/>
                <w:lang w:val="zh-CN"/>
              </w:rPr>
              <w:t>目录</w:t>
            </w:r>
            <w:r>
              <w:rPr>
                <w:noProof/>
                <w:webHidden/>
              </w:rPr>
              <w:tab/>
            </w:r>
            <w:r w:rsidRPr="00662C05">
              <w:rPr>
                <w:rFonts w:ascii="Times New Roman" w:hAnsi="Times New Roman" w:cs="Times New Roman"/>
                <w:b/>
                <w:bCs/>
                <w:noProof/>
                <w:webHidden/>
              </w:rPr>
              <w:fldChar w:fldCharType="begin"/>
            </w:r>
            <w:r w:rsidRPr="00662C05">
              <w:rPr>
                <w:rFonts w:ascii="Times New Roman" w:hAnsi="Times New Roman" w:cs="Times New Roman"/>
                <w:b/>
                <w:bCs/>
                <w:noProof/>
                <w:webHidden/>
              </w:rPr>
              <w:instrText xml:space="preserve"> PAGEREF _Toc80092258 \h </w:instrText>
            </w:r>
            <w:r w:rsidRPr="00662C05">
              <w:rPr>
                <w:rFonts w:ascii="Times New Roman" w:hAnsi="Times New Roman" w:cs="Times New Roman"/>
                <w:b/>
                <w:bCs/>
                <w:noProof/>
                <w:webHidden/>
              </w:rPr>
            </w:r>
            <w:r w:rsidRPr="00662C05">
              <w:rPr>
                <w:rFonts w:ascii="Times New Roman" w:hAnsi="Times New Roman" w:cs="Times New Roman"/>
                <w:b/>
                <w:bCs/>
                <w:noProof/>
                <w:webHidden/>
              </w:rPr>
              <w:fldChar w:fldCharType="separate"/>
            </w:r>
            <w:r w:rsidR="00A73E54">
              <w:rPr>
                <w:rFonts w:ascii="Times New Roman" w:hAnsi="Times New Roman" w:cs="Times New Roman"/>
                <w:b/>
                <w:bCs/>
                <w:noProof/>
                <w:webHidden/>
              </w:rPr>
              <w:t>ii</w:t>
            </w:r>
            <w:r w:rsidRPr="00662C05">
              <w:rPr>
                <w:rFonts w:ascii="Times New Roman" w:hAnsi="Times New Roman" w:cs="Times New Roman"/>
                <w:b/>
                <w:bCs/>
                <w:noProof/>
                <w:webHidden/>
              </w:rPr>
              <w:fldChar w:fldCharType="end"/>
            </w:r>
          </w:hyperlink>
        </w:p>
        <w:p w14:paraId="09A26AF0" w14:textId="29D59A06" w:rsidR="00662C05" w:rsidRDefault="00662C05">
          <w:pPr>
            <w:pStyle w:val="TOC1"/>
            <w:tabs>
              <w:tab w:val="left" w:pos="840"/>
              <w:tab w:val="right" w:leader="dot" w:pos="8296"/>
            </w:tabs>
            <w:rPr>
              <w:rFonts w:asciiTheme="minorHAnsi" w:eastAsiaTheme="minorEastAsia" w:hAnsiTheme="minorHAnsi"/>
              <w:caps w:val="0"/>
              <w:noProof/>
              <w:color w:val="auto"/>
              <w:kern w:val="2"/>
              <w:szCs w:val="22"/>
            </w:rPr>
          </w:pPr>
          <w:hyperlink w:anchor="_Toc80092259" w:history="1">
            <w:r w:rsidRPr="00984F80">
              <w:rPr>
                <w:rStyle w:val="aa"/>
                <w:b/>
                <w:bCs/>
                <w:noProof/>
              </w:rPr>
              <w:t>一、</w:t>
            </w:r>
            <w:r>
              <w:rPr>
                <w:rFonts w:asciiTheme="minorHAnsi" w:eastAsiaTheme="minorEastAsia" w:hAnsiTheme="minorHAnsi"/>
                <w:caps w:val="0"/>
                <w:noProof/>
                <w:color w:val="auto"/>
                <w:kern w:val="2"/>
                <w:szCs w:val="22"/>
              </w:rPr>
              <w:tab/>
            </w:r>
            <w:r w:rsidRPr="00984F80">
              <w:rPr>
                <w:rStyle w:val="aa"/>
                <w:b/>
                <w:bCs/>
                <w:noProof/>
              </w:rPr>
              <w:t>立项说明：</w:t>
            </w:r>
            <w:r>
              <w:rPr>
                <w:noProof/>
                <w:webHidden/>
              </w:rPr>
              <w:tab/>
            </w:r>
            <w:r>
              <w:rPr>
                <w:noProof/>
                <w:webHidden/>
              </w:rPr>
              <w:fldChar w:fldCharType="begin"/>
            </w:r>
            <w:r>
              <w:rPr>
                <w:noProof/>
                <w:webHidden/>
              </w:rPr>
              <w:instrText xml:space="preserve"> PAGEREF _Toc80092259 \h </w:instrText>
            </w:r>
            <w:r>
              <w:rPr>
                <w:noProof/>
                <w:webHidden/>
              </w:rPr>
            </w:r>
            <w:r>
              <w:rPr>
                <w:noProof/>
                <w:webHidden/>
              </w:rPr>
              <w:fldChar w:fldCharType="separate"/>
            </w:r>
            <w:r w:rsidR="00A73E54">
              <w:rPr>
                <w:noProof/>
                <w:webHidden/>
              </w:rPr>
              <w:t>1</w:t>
            </w:r>
            <w:r>
              <w:rPr>
                <w:noProof/>
                <w:webHidden/>
              </w:rPr>
              <w:fldChar w:fldCharType="end"/>
            </w:r>
          </w:hyperlink>
        </w:p>
        <w:p w14:paraId="36ED3368" w14:textId="68BDF4F7" w:rsidR="00662C05" w:rsidRDefault="00662C05">
          <w:pPr>
            <w:pStyle w:val="TOC1"/>
            <w:tabs>
              <w:tab w:val="left" w:pos="840"/>
              <w:tab w:val="right" w:leader="dot" w:pos="8296"/>
            </w:tabs>
            <w:rPr>
              <w:rFonts w:asciiTheme="minorHAnsi" w:eastAsiaTheme="minorEastAsia" w:hAnsiTheme="minorHAnsi"/>
              <w:caps w:val="0"/>
              <w:noProof/>
              <w:color w:val="auto"/>
              <w:kern w:val="2"/>
              <w:szCs w:val="22"/>
            </w:rPr>
          </w:pPr>
          <w:hyperlink w:anchor="_Toc80092260" w:history="1">
            <w:r w:rsidRPr="00984F80">
              <w:rPr>
                <w:rStyle w:val="aa"/>
                <w:b/>
                <w:bCs/>
                <w:noProof/>
              </w:rPr>
              <w:t>二、</w:t>
            </w:r>
            <w:r>
              <w:rPr>
                <w:rFonts w:asciiTheme="minorHAnsi" w:eastAsiaTheme="minorEastAsia" w:hAnsiTheme="minorHAnsi"/>
                <w:caps w:val="0"/>
                <w:noProof/>
                <w:color w:val="auto"/>
                <w:kern w:val="2"/>
                <w:szCs w:val="22"/>
              </w:rPr>
              <w:tab/>
            </w:r>
            <w:r w:rsidRPr="00984F80">
              <w:rPr>
                <w:rStyle w:val="aa"/>
                <w:b/>
                <w:bCs/>
                <w:noProof/>
              </w:rPr>
              <w:t>开发计划：</w:t>
            </w:r>
            <w:r>
              <w:rPr>
                <w:noProof/>
                <w:webHidden/>
              </w:rPr>
              <w:tab/>
            </w:r>
            <w:r>
              <w:rPr>
                <w:noProof/>
                <w:webHidden/>
              </w:rPr>
              <w:fldChar w:fldCharType="begin"/>
            </w:r>
            <w:r>
              <w:rPr>
                <w:noProof/>
                <w:webHidden/>
              </w:rPr>
              <w:instrText xml:space="preserve"> PAGEREF _Toc80092260 \h </w:instrText>
            </w:r>
            <w:r>
              <w:rPr>
                <w:noProof/>
                <w:webHidden/>
              </w:rPr>
            </w:r>
            <w:r>
              <w:rPr>
                <w:noProof/>
                <w:webHidden/>
              </w:rPr>
              <w:fldChar w:fldCharType="separate"/>
            </w:r>
            <w:r w:rsidR="00A73E54">
              <w:rPr>
                <w:noProof/>
                <w:webHidden/>
              </w:rPr>
              <w:t>2</w:t>
            </w:r>
            <w:r>
              <w:rPr>
                <w:noProof/>
                <w:webHidden/>
              </w:rPr>
              <w:fldChar w:fldCharType="end"/>
            </w:r>
          </w:hyperlink>
        </w:p>
        <w:p w14:paraId="44D9FBCA" w14:textId="6A33FCC1" w:rsidR="00662C05" w:rsidRDefault="00662C05">
          <w:pPr>
            <w:pStyle w:val="TOC1"/>
            <w:tabs>
              <w:tab w:val="left" w:pos="840"/>
              <w:tab w:val="right" w:leader="dot" w:pos="8296"/>
            </w:tabs>
            <w:rPr>
              <w:rFonts w:asciiTheme="minorHAnsi" w:eastAsiaTheme="minorEastAsia" w:hAnsiTheme="minorHAnsi"/>
              <w:caps w:val="0"/>
              <w:noProof/>
              <w:color w:val="auto"/>
              <w:kern w:val="2"/>
              <w:szCs w:val="22"/>
            </w:rPr>
          </w:pPr>
          <w:hyperlink w:anchor="_Toc80092261" w:history="1">
            <w:r w:rsidRPr="00984F80">
              <w:rPr>
                <w:rStyle w:val="aa"/>
                <w:b/>
                <w:bCs/>
                <w:noProof/>
              </w:rPr>
              <w:t>三、</w:t>
            </w:r>
            <w:r>
              <w:rPr>
                <w:rFonts w:asciiTheme="minorHAnsi" w:eastAsiaTheme="minorEastAsia" w:hAnsiTheme="minorHAnsi"/>
                <w:caps w:val="0"/>
                <w:noProof/>
                <w:color w:val="auto"/>
                <w:kern w:val="2"/>
                <w:szCs w:val="22"/>
              </w:rPr>
              <w:tab/>
            </w:r>
            <w:r w:rsidRPr="00984F80">
              <w:rPr>
                <w:rStyle w:val="aa"/>
                <w:b/>
                <w:bCs/>
                <w:noProof/>
              </w:rPr>
              <w:t>技术说明：</w:t>
            </w:r>
            <w:r>
              <w:rPr>
                <w:noProof/>
                <w:webHidden/>
              </w:rPr>
              <w:tab/>
            </w:r>
            <w:r>
              <w:rPr>
                <w:noProof/>
                <w:webHidden/>
              </w:rPr>
              <w:fldChar w:fldCharType="begin"/>
            </w:r>
            <w:r>
              <w:rPr>
                <w:noProof/>
                <w:webHidden/>
              </w:rPr>
              <w:instrText xml:space="preserve"> PAGEREF _Toc80092261 \h </w:instrText>
            </w:r>
            <w:r>
              <w:rPr>
                <w:noProof/>
                <w:webHidden/>
              </w:rPr>
            </w:r>
            <w:r>
              <w:rPr>
                <w:noProof/>
                <w:webHidden/>
              </w:rPr>
              <w:fldChar w:fldCharType="separate"/>
            </w:r>
            <w:r w:rsidR="00A73E54">
              <w:rPr>
                <w:noProof/>
                <w:webHidden/>
              </w:rPr>
              <w:t>3</w:t>
            </w:r>
            <w:r>
              <w:rPr>
                <w:noProof/>
                <w:webHidden/>
              </w:rPr>
              <w:fldChar w:fldCharType="end"/>
            </w:r>
          </w:hyperlink>
        </w:p>
        <w:p w14:paraId="799D5A82" w14:textId="773BEF7F"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62" w:history="1">
            <w:r w:rsidRPr="00984F80">
              <w:rPr>
                <w:rStyle w:val="aa"/>
                <w:b/>
                <w:bCs/>
                <w:noProof/>
              </w:rPr>
              <w:t>一）游戏开发</w:t>
            </w:r>
            <w:r>
              <w:rPr>
                <w:noProof/>
                <w:webHidden/>
              </w:rPr>
              <w:tab/>
            </w:r>
            <w:r>
              <w:rPr>
                <w:noProof/>
                <w:webHidden/>
              </w:rPr>
              <w:fldChar w:fldCharType="begin"/>
            </w:r>
            <w:r>
              <w:rPr>
                <w:noProof/>
                <w:webHidden/>
              </w:rPr>
              <w:instrText xml:space="preserve"> PAGEREF _Toc80092262 \h </w:instrText>
            </w:r>
            <w:r>
              <w:rPr>
                <w:noProof/>
                <w:webHidden/>
              </w:rPr>
            </w:r>
            <w:r>
              <w:rPr>
                <w:noProof/>
                <w:webHidden/>
              </w:rPr>
              <w:fldChar w:fldCharType="separate"/>
            </w:r>
            <w:r w:rsidR="00A73E54">
              <w:rPr>
                <w:noProof/>
                <w:webHidden/>
              </w:rPr>
              <w:t>3</w:t>
            </w:r>
            <w:r>
              <w:rPr>
                <w:noProof/>
                <w:webHidden/>
              </w:rPr>
              <w:fldChar w:fldCharType="end"/>
            </w:r>
          </w:hyperlink>
        </w:p>
        <w:p w14:paraId="24A61D2C" w14:textId="62EA8752"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63" w:history="1">
            <w:r w:rsidRPr="00984F80">
              <w:rPr>
                <w:rStyle w:val="aa"/>
                <w:b/>
                <w:bCs/>
                <w:noProof/>
              </w:rPr>
              <w:t>二）开发安全性</w:t>
            </w:r>
            <w:r>
              <w:rPr>
                <w:noProof/>
                <w:webHidden/>
              </w:rPr>
              <w:tab/>
            </w:r>
            <w:r>
              <w:rPr>
                <w:noProof/>
                <w:webHidden/>
              </w:rPr>
              <w:fldChar w:fldCharType="begin"/>
            </w:r>
            <w:r>
              <w:rPr>
                <w:noProof/>
                <w:webHidden/>
              </w:rPr>
              <w:instrText xml:space="preserve"> PAGEREF _Toc80092263 \h </w:instrText>
            </w:r>
            <w:r>
              <w:rPr>
                <w:noProof/>
                <w:webHidden/>
              </w:rPr>
            </w:r>
            <w:r>
              <w:rPr>
                <w:noProof/>
                <w:webHidden/>
              </w:rPr>
              <w:fldChar w:fldCharType="separate"/>
            </w:r>
            <w:r w:rsidR="00A73E54">
              <w:rPr>
                <w:noProof/>
                <w:webHidden/>
              </w:rPr>
              <w:t>3</w:t>
            </w:r>
            <w:r>
              <w:rPr>
                <w:noProof/>
                <w:webHidden/>
              </w:rPr>
              <w:fldChar w:fldCharType="end"/>
            </w:r>
          </w:hyperlink>
        </w:p>
        <w:p w14:paraId="13B9E2D9" w14:textId="389DB8C5" w:rsidR="00662C05" w:rsidRDefault="00662C05">
          <w:pPr>
            <w:pStyle w:val="TOC1"/>
            <w:tabs>
              <w:tab w:val="left" w:pos="840"/>
              <w:tab w:val="right" w:leader="dot" w:pos="8296"/>
            </w:tabs>
            <w:rPr>
              <w:rFonts w:asciiTheme="minorHAnsi" w:eastAsiaTheme="minorEastAsia" w:hAnsiTheme="minorHAnsi"/>
              <w:caps w:val="0"/>
              <w:noProof/>
              <w:color w:val="auto"/>
              <w:kern w:val="2"/>
              <w:szCs w:val="22"/>
            </w:rPr>
          </w:pPr>
          <w:hyperlink w:anchor="_Toc80092264" w:history="1">
            <w:r w:rsidRPr="00984F80">
              <w:rPr>
                <w:rStyle w:val="aa"/>
                <w:b/>
                <w:bCs/>
                <w:noProof/>
              </w:rPr>
              <w:t>四、</w:t>
            </w:r>
            <w:r>
              <w:rPr>
                <w:rFonts w:asciiTheme="minorHAnsi" w:eastAsiaTheme="minorEastAsia" w:hAnsiTheme="minorHAnsi"/>
                <w:caps w:val="0"/>
                <w:noProof/>
                <w:color w:val="auto"/>
                <w:kern w:val="2"/>
                <w:szCs w:val="22"/>
              </w:rPr>
              <w:tab/>
            </w:r>
            <w:r w:rsidRPr="00984F80">
              <w:rPr>
                <w:rStyle w:val="aa"/>
                <w:b/>
                <w:bCs/>
                <w:noProof/>
              </w:rPr>
              <w:t>组织关系：</w:t>
            </w:r>
            <w:r>
              <w:rPr>
                <w:noProof/>
                <w:webHidden/>
              </w:rPr>
              <w:tab/>
            </w:r>
            <w:r>
              <w:rPr>
                <w:noProof/>
                <w:webHidden/>
              </w:rPr>
              <w:fldChar w:fldCharType="begin"/>
            </w:r>
            <w:r>
              <w:rPr>
                <w:noProof/>
                <w:webHidden/>
              </w:rPr>
              <w:instrText xml:space="preserve"> PAGEREF _Toc80092264 \h </w:instrText>
            </w:r>
            <w:r>
              <w:rPr>
                <w:noProof/>
                <w:webHidden/>
              </w:rPr>
            </w:r>
            <w:r>
              <w:rPr>
                <w:noProof/>
                <w:webHidden/>
              </w:rPr>
              <w:fldChar w:fldCharType="separate"/>
            </w:r>
            <w:r w:rsidR="00A73E54">
              <w:rPr>
                <w:noProof/>
                <w:webHidden/>
              </w:rPr>
              <w:t>4</w:t>
            </w:r>
            <w:r>
              <w:rPr>
                <w:noProof/>
                <w:webHidden/>
              </w:rPr>
              <w:fldChar w:fldCharType="end"/>
            </w:r>
          </w:hyperlink>
        </w:p>
        <w:p w14:paraId="5D406BB5" w14:textId="717634DF" w:rsidR="00662C05" w:rsidRDefault="00662C05">
          <w:pPr>
            <w:pStyle w:val="TOC1"/>
            <w:tabs>
              <w:tab w:val="left" w:pos="840"/>
              <w:tab w:val="right" w:leader="dot" w:pos="8296"/>
            </w:tabs>
            <w:rPr>
              <w:rFonts w:asciiTheme="minorHAnsi" w:eastAsiaTheme="minorEastAsia" w:hAnsiTheme="minorHAnsi"/>
              <w:caps w:val="0"/>
              <w:noProof/>
              <w:color w:val="auto"/>
              <w:kern w:val="2"/>
              <w:szCs w:val="22"/>
            </w:rPr>
          </w:pPr>
          <w:hyperlink w:anchor="_Toc80092265" w:history="1">
            <w:r w:rsidRPr="00984F80">
              <w:rPr>
                <w:rStyle w:val="aa"/>
                <w:noProof/>
              </w:rPr>
              <w:t>五、</w:t>
            </w:r>
            <w:r>
              <w:rPr>
                <w:rFonts w:asciiTheme="minorHAnsi" w:eastAsiaTheme="minorEastAsia" w:hAnsiTheme="minorHAnsi"/>
                <w:caps w:val="0"/>
                <w:noProof/>
                <w:color w:val="auto"/>
                <w:kern w:val="2"/>
                <w:szCs w:val="22"/>
              </w:rPr>
              <w:tab/>
            </w:r>
            <w:r w:rsidRPr="00984F80">
              <w:rPr>
                <w:rStyle w:val="aa"/>
                <w:noProof/>
              </w:rPr>
              <w:t>附录：</w:t>
            </w:r>
            <w:r>
              <w:rPr>
                <w:noProof/>
                <w:webHidden/>
              </w:rPr>
              <w:tab/>
            </w:r>
            <w:r>
              <w:rPr>
                <w:noProof/>
                <w:webHidden/>
              </w:rPr>
              <w:fldChar w:fldCharType="begin"/>
            </w:r>
            <w:r>
              <w:rPr>
                <w:noProof/>
                <w:webHidden/>
              </w:rPr>
              <w:instrText xml:space="preserve"> PAGEREF _Toc80092265 \h </w:instrText>
            </w:r>
            <w:r>
              <w:rPr>
                <w:noProof/>
                <w:webHidden/>
              </w:rPr>
            </w:r>
            <w:r>
              <w:rPr>
                <w:noProof/>
                <w:webHidden/>
              </w:rPr>
              <w:fldChar w:fldCharType="separate"/>
            </w:r>
            <w:r w:rsidR="00A73E54">
              <w:rPr>
                <w:noProof/>
                <w:webHidden/>
              </w:rPr>
              <w:t>5</w:t>
            </w:r>
            <w:r>
              <w:rPr>
                <w:noProof/>
                <w:webHidden/>
              </w:rPr>
              <w:fldChar w:fldCharType="end"/>
            </w:r>
          </w:hyperlink>
        </w:p>
        <w:p w14:paraId="0B70E688" w14:textId="035A7613"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66" w:history="1">
            <w:r w:rsidRPr="00984F80">
              <w:rPr>
                <w:rStyle w:val="aa"/>
                <w:b/>
                <w:bCs/>
                <w:noProof/>
              </w:rPr>
              <w:t>附录一：游戏剧情与部分关卡信息</w:t>
            </w:r>
            <w:r>
              <w:rPr>
                <w:noProof/>
                <w:webHidden/>
              </w:rPr>
              <w:tab/>
            </w:r>
            <w:r>
              <w:rPr>
                <w:noProof/>
                <w:webHidden/>
              </w:rPr>
              <w:fldChar w:fldCharType="begin"/>
            </w:r>
            <w:r>
              <w:rPr>
                <w:noProof/>
                <w:webHidden/>
              </w:rPr>
              <w:instrText xml:space="preserve"> PAGEREF _Toc80092266 \h </w:instrText>
            </w:r>
            <w:r>
              <w:rPr>
                <w:noProof/>
                <w:webHidden/>
              </w:rPr>
            </w:r>
            <w:r>
              <w:rPr>
                <w:noProof/>
                <w:webHidden/>
              </w:rPr>
              <w:fldChar w:fldCharType="separate"/>
            </w:r>
            <w:r w:rsidR="00A73E54">
              <w:rPr>
                <w:noProof/>
                <w:webHidden/>
              </w:rPr>
              <w:t>5</w:t>
            </w:r>
            <w:r>
              <w:rPr>
                <w:noProof/>
                <w:webHidden/>
              </w:rPr>
              <w:fldChar w:fldCharType="end"/>
            </w:r>
          </w:hyperlink>
        </w:p>
        <w:p w14:paraId="0548B8D7" w14:textId="35BBE53F"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67" w:history="1">
            <w:r w:rsidRPr="00984F80">
              <w:rPr>
                <w:rStyle w:val="aa"/>
                <w:b/>
                <w:bCs/>
                <w:noProof/>
              </w:rPr>
              <w:t>附录二：初步计划的预算支出与收益分配</w:t>
            </w:r>
            <w:r>
              <w:rPr>
                <w:noProof/>
                <w:webHidden/>
              </w:rPr>
              <w:tab/>
            </w:r>
            <w:r>
              <w:rPr>
                <w:noProof/>
                <w:webHidden/>
              </w:rPr>
              <w:fldChar w:fldCharType="begin"/>
            </w:r>
            <w:r>
              <w:rPr>
                <w:noProof/>
                <w:webHidden/>
              </w:rPr>
              <w:instrText xml:space="preserve"> PAGEREF _Toc80092267 \h </w:instrText>
            </w:r>
            <w:r>
              <w:rPr>
                <w:noProof/>
                <w:webHidden/>
              </w:rPr>
            </w:r>
            <w:r>
              <w:rPr>
                <w:noProof/>
                <w:webHidden/>
              </w:rPr>
              <w:fldChar w:fldCharType="separate"/>
            </w:r>
            <w:r w:rsidR="00A73E54">
              <w:rPr>
                <w:noProof/>
                <w:webHidden/>
              </w:rPr>
              <w:t>6</w:t>
            </w:r>
            <w:r>
              <w:rPr>
                <w:noProof/>
                <w:webHidden/>
              </w:rPr>
              <w:fldChar w:fldCharType="end"/>
            </w:r>
          </w:hyperlink>
        </w:p>
        <w:p w14:paraId="51E7C3E1" w14:textId="00FB6C9B"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68" w:history="1">
            <w:r w:rsidRPr="00984F80">
              <w:rPr>
                <w:rStyle w:val="aa"/>
                <w:b/>
                <w:bCs/>
                <w:noProof/>
              </w:rPr>
              <w:t>附录三：关于弹幕射击游戏艺术性的一些思考</w:t>
            </w:r>
            <w:r>
              <w:rPr>
                <w:noProof/>
                <w:webHidden/>
              </w:rPr>
              <w:tab/>
            </w:r>
            <w:r>
              <w:rPr>
                <w:noProof/>
                <w:webHidden/>
              </w:rPr>
              <w:fldChar w:fldCharType="begin"/>
            </w:r>
            <w:r>
              <w:rPr>
                <w:noProof/>
                <w:webHidden/>
              </w:rPr>
              <w:instrText xml:space="preserve"> PAGEREF _Toc80092268 \h </w:instrText>
            </w:r>
            <w:r>
              <w:rPr>
                <w:noProof/>
                <w:webHidden/>
              </w:rPr>
            </w:r>
            <w:r>
              <w:rPr>
                <w:noProof/>
                <w:webHidden/>
              </w:rPr>
              <w:fldChar w:fldCharType="separate"/>
            </w:r>
            <w:r w:rsidR="00A73E54">
              <w:rPr>
                <w:noProof/>
                <w:webHidden/>
              </w:rPr>
              <w:t>6</w:t>
            </w:r>
            <w:r>
              <w:rPr>
                <w:noProof/>
                <w:webHidden/>
              </w:rPr>
              <w:fldChar w:fldCharType="end"/>
            </w:r>
          </w:hyperlink>
        </w:p>
        <w:p w14:paraId="43527C49" w14:textId="439580AF"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69" w:history="1">
            <w:r w:rsidRPr="00984F80">
              <w:rPr>
                <w:rStyle w:val="aa"/>
                <w:b/>
                <w:bCs/>
                <w:noProof/>
              </w:rPr>
              <w:t>附录四：THCCD开发安全规范</w:t>
            </w:r>
            <w:r>
              <w:rPr>
                <w:noProof/>
                <w:webHidden/>
              </w:rPr>
              <w:tab/>
            </w:r>
            <w:r>
              <w:rPr>
                <w:noProof/>
                <w:webHidden/>
              </w:rPr>
              <w:fldChar w:fldCharType="begin"/>
            </w:r>
            <w:r>
              <w:rPr>
                <w:noProof/>
                <w:webHidden/>
              </w:rPr>
              <w:instrText xml:space="preserve"> PAGEREF _Toc80092269 \h </w:instrText>
            </w:r>
            <w:r>
              <w:rPr>
                <w:noProof/>
                <w:webHidden/>
              </w:rPr>
            </w:r>
            <w:r>
              <w:rPr>
                <w:noProof/>
                <w:webHidden/>
              </w:rPr>
              <w:fldChar w:fldCharType="separate"/>
            </w:r>
            <w:r w:rsidR="00A73E54">
              <w:rPr>
                <w:noProof/>
                <w:webHidden/>
              </w:rPr>
              <w:t>7</w:t>
            </w:r>
            <w:r>
              <w:rPr>
                <w:noProof/>
                <w:webHidden/>
              </w:rPr>
              <w:fldChar w:fldCharType="end"/>
            </w:r>
          </w:hyperlink>
        </w:p>
        <w:p w14:paraId="4E76C56D" w14:textId="37693F81" w:rsidR="00662C05" w:rsidRDefault="00662C05">
          <w:pPr>
            <w:pStyle w:val="TOC2"/>
            <w:tabs>
              <w:tab w:val="right" w:leader="dot" w:pos="8296"/>
            </w:tabs>
            <w:rPr>
              <w:rFonts w:asciiTheme="minorHAnsi" w:eastAsiaTheme="minorEastAsia" w:hAnsiTheme="minorHAnsi"/>
              <w:caps w:val="0"/>
              <w:noProof/>
              <w:color w:val="auto"/>
              <w:kern w:val="2"/>
              <w:szCs w:val="22"/>
            </w:rPr>
          </w:pPr>
          <w:hyperlink w:anchor="_Toc80092270" w:history="1">
            <w:r w:rsidRPr="00984F80">
              <w:rPr>
                <w:rStyle w:val="aa"/>
                <w:b/>
                <w:bCs/>
                <w:noProof/>
              </w:rPr>
              <w:t>附录五：参考文献</w:t>
            </w:r>
            <w:r>
              <w:rPr>
                <w:noProof/>
                <w:webHidden/>
              </w:rPr>
              <w:tab/>
            </w:r>
            <w:r>
              <w:rPr>
                <w:noProof/>
                <w:webHidden/>
              </w:rPr>
              <w:fldChar w:fldCharType="begin"/>
            </w:r>
            <w:r>
              <w:rPr>
                <w:noProof/>
                <w:webHidden/>
              </w:rPr>
              <w:instrText xml:space="preserve"> PAGEREF _Toc80092270 \h </w:instrText>
            </w:r>
            <w:r>
              <w:rPr>
                <w:noProof/>
                <w:webHidden/>
              </w:rPr>
            </w:r>
            <w:r>
              <w:rPr>
                <w:noProof/>
                <w:webHidden/>
              </w:rPr>
              <w:fldChar w:fldCharType="separate"/>
            </w:r>
            <w:r w:rsidR="00A73E54">
              <w:rPr>
                <w:noProof/>
                <w:webHidden/>
              </w:rPr>
              <w:t>7</w:t>
            </w:r>
            <w:r>
              <w:rPr>
                <w:noProof/>
                <w:webHidden/>
              </w:rPr>
              <w:fldChar w:fldCharType="end"/>
            </w:r>
          </w:hyperlink>
        </w:p>
        <w:p w14:paraId="795C2332" w14:textId="3D80B652" w:rsidR="0052565C" w:rsidRDefault="0052565C">
          <w:r>
            <w:rPr>
              <w:b/>
              <w:bCs/>
              <w:lang w:val="zh-CN"/>
            </w:rPr>
            <w:fldChar w:fldCharType="end"/>
          </w:r>
        </w:p>
      </w:sdtContent>
    </w:sdt>
    <w:p w14:paraId="1E7A1A00" w14:textId="18C2CB4B" w:rsidR="0052565C" w:rsidRPr="00D76383" w:rsidRDefault="0052565C">
      <w:pPr>
        <w:widowControl/>
        <w:jc w:val="left"/>
        <w:rPr>
          <w:caps w:val="0"/>
          <w:smallCaps/>
        </w:rPr>
      </w:pPr>
    </w:p>
    <w:p w14:paraId="6496A95F" w14:textId="77777777" w:rsidR="00D76383" w:rsidRDefault="00D76383">
      <w:pPr>
        <w:widowControl/>
        <w:jc w:val="left"/>
        <w:sectPr w:rsidR="00D76383" w:rsidSect="00D76383">
          <w:headerReference w:type="even" r:id="rId10"/>
          <w:headerReference w:type="default" r:id="rId11"/>
          <w:footerReference w:type="default" r:id="rId12"/>
          <w:headerReference w:type="first" r:id="rId13"/>
          <w:footerReference w:type="first" r:id="rId14"/>
          <w:pgSz w:w="11906" w:h="16838"/>
          <w:pgMar w:top="1440" w:right="1800" w:bottom="1440" w:left="1800" w:header="851" w:footer="992" w:gutter="0"/>
          <w:pgNumType w:fmt="lowerRoman" w:start="0"/>
          <w:cols w:space="425"/>
          <w:titlePg/>
          <w:docGrid w:type="lines" w:linePitch="312"/>
        </w:sectPr>
      </w:pPr>
      <w:r>
        <w:br w:type="page"/>
      </w:r>
    </w:p>
    <w:p w14:paraId="417CF17D" w14:textId="5FE4B8E9" w:rsidR="00D76383" w:rsidRDefault="00D76383">
      <w:pPr>
        <w:widowControl/>
        <w:jc w:val="left"/>
      </w:pPr>
    </w:p>
    <w:p w14:paraId="416D8A52" w14:textId="18397E34" w:rsidR="0052565C" w:rsidRPr="00BF088E" w:rsidRDefault="0052565C">
      <w:pPr>
        <w:widowControl/>
        <w:jc w:val="left"/>
        <w:rPr>
          <w:b/>
          <w:bCs/>
        </w:rPr>
      </w:pPr>
    </w:p>
    <w:p w14:paraId="0B18C4EA" w14:textId="07642C34" w:rsidR="00D76383" w:rsidRPr="00BF088E" w:rsidRDefault="00D76383" w:rsidP="00D76383">
      <w:pPr>
        <w:pStyle w:val="ac"/>
        <w:widowControl/>
        <w:numPr>
          <w:ilvl w:val="0"/>
          <w:numId w:val="1"/>
        </w:numPr>
        <w:ind w:firstLineChars="0"/>
        <w:jc w:val="left"/>
        <w:outlineLvl w:val="0"/>
        <w:rPr>
          <w:b/>
          <w:bCs/>
          <w:caps w:val="0"/>
        </w:rPr>
      </w:pPr>
      <w:bookmarkStart w:id="9" w:name="_Toc80092259"/>
      <w:r w:rsidRPr="00BF088E">
        <w:rPr>
          <w:rFonts w:hint="eastAsia"/>
          <w:b/>
          <w:bCs/>
          <w:caps w:val="0"/>
        </w:rPr>
        <w:t>立项说明：</w:t>
      </w:r>
      <w:bookmarkEnd w:id="9"/>
    </w:p>
    <w:p w14:paraId="0E4E3B82" w14:textId="77777777" w:rsidR="00213E67" w:rsidRDefault="00213E67" w:rsidP="00213E67">
      <w:pPr>
        <w:pStyle w:val="ac"/>
        <w:widowControl/>
        <w:ind w:left="420"/>
        <w:jc w:val="left"/>
        <w:rPr>
          <w:caps w:val="0"/>
        </w:rPr>
      </w:pPr>
      <w:r>
        <w:rPr>
          <w:rFonts w:hint="eastAsia"/>
          <w:caps w:val="0"/>
        </w:rPr>
        <w:t>2</w:t>
      </w:r>
      <w:r>
        <w:rPr>
          <w:caps w:val="0"/>
        </w:rPr>
        <w:t>020</w:t>
      </w:r>
      <w:r>
        <w:rPr>
          <w:rFonts w:hint="eastAsia"/>
          <w:caps w:val="0"/>
        </w:rPr>
        <w:t>年爆发了世界范围内的新型冠状病毒疫情，挑战人类的科学技术，思想意识，组织形态。是人类历史上最为严重的公共卫生事件之一。</w:t>
      </w:r>
    </w:p>
    <w:p w14:paraId="6A4DB4B4" w14:textId="77777777" w:rsidR="00213E67" w:rsidRDefault="00213E67" w:rsidP="00213E67">
      <w:pPr>
        <w:pStyle w:val="ac"/>
        <w:widowControl/>
        <w:ind w:left="420"/>
        <w:jc w:val="left"/>
        <w:rPr>
          <w:caps w:val="0"/>
        </w:rPr>
      </w:pPr>
      <w:r>
        <w:rPr>
          <w:rFonts w:hint="eastAsia"/>
          <w:caps w:val="0"/>
        </w:rPr>
        <w:t>东方project是世界三大同人奇迹之一，具有较高的艺术思想价值和极为广泛的受众，宣扬自由平等，和谐大同的理念。</w:t>
      </w:r>
    </w:p>
    <w:p w14:paraId="57DF372D" w14:textId="77777777" w:rsidR="00866D80" w:rsidRDefault="00213E67" w:rsidP="00213E67">
      <w:pPr>
        <w:pStyle w:val="ac"/>
        <w:widowControl/>
        <w:ind w:left="420"/>
        <w:jc w:val="left"/>
        <w:rPr>
          <w:caps w:val="0"/>
        </w:rPr>
      </w:pPr>
      <w:r>
        <w:rPr>
          <w:rFonts w:hint="eastAsia"/>
          <w:caps w:val="0"/>
        </w:rPr>
        <w:t>为了有效宣传城邦科学探索联合体</w:t>
      </w:r>
      <w:r>
        <w:rPr>
          <w:caps w:val="0"/>
        </w:rPr>
        <w:t>(</w:t>
      </w:r>
      <w:r>
        <w:rPr>
          <w:rFonts w:hint="eastAsia"/>
          <w:caps w:val="0"/>
        </w:rPr>
        <w:t>Civic</w:t>
      </w:r>
      <w:r>
        <w:rPr>
          <w:caps w:val="0"/>
        </w:rPr>
        <w:t xml:space="preserve"> </w:t>
      </w:r>
      <w:r>
        <w:rPr>
          <w:rFonts w:hint="eastAsia"/>
          <w:caps w:val="0"/>
        </w:rPr>
        <w:t>Scientific</w:t>
      </w:r>
      <w:r>
        <w:rPr>
          <w:caps w:val="0"/>
        </w:rPr>
        <w:t xml:space="preserve"> Exploration Union</w:t>
      </w:r>
      <w:r>
        <w:rPr>
          <w:rFonts w:hint="eastAsia"/>
          <w:caps w:val="0"/>
        </w:rPr>
        <w:t>，下作C</w:t>
      </w:r>
      <w:r>
        <w:rPr>
          <w:caps w:val="0"/>
        </w:rPr>
        <w:t>SEU)</w:t>
      </w:r>
      <w:r>
        <w:rPr>
          <w:rFonts w:hint="eastAsia"/>
          <w:caps w:val="0"/>
        </w:rPr>
        <w:t>形象，并为其各项活动积累资金，为项目开发积累经验。C</w:t>
      </w:r>
      <w:r>
        <w:rPr>
          <w:caps w:val="0"/>
        </w:rPr>
        <w:t>SEU</w:t>
      </w:r>
      <w:r>
        <w:rPr>
          <w:rFonts w:hint="eastAsia"/>
          <w:caps w:val="0"/>
        </w:rPr>
        <w:t>成员</w:t>
      </w:r>
      <w:proofErr w:type="gramStart"/>
      <w:r>
        <w:rPr>
          <w:rFonts w:hint="eastAsia"/>
          <w:caps w:val="0"/>
        </w:rPr>
        <w:t>组织荷城工业</w:t>
      </w:r>
      <w:proofErr w:type="gramEnd"/>
      <w:r>
        <w:rPr>
          <w:rFonts w:hint="eastAsia"/>
          <w:caps w:val="0"/>
        </w:rPr>
        <w:t>（NitLoad</w:t>
      </w:r>
      <w:r>
        <w:rPr>
          <w:caps w:val="0"/>
        </w:rPr>
        <w:t xml:space="preserve"> </w:t>
      </w:r>
      <w:r>
        <w:rPr>
          <w:rFonts w:hint="eastAsia"/>
          <w:caps w:val="0"/>
        </w:rPr>
        <w:t>Industry，下作N</w:t>
      </w:r>
      <w:r>
        <w:rPr>
          <w:caps w:val="0"/>
        </w:rPr>
        <w:t>LI</w:t>
      </w:r>
      <w:r>
        <w:rPr>
          <w:rFonts w:hint="eastAsia"/>
          <w:caps w:val="0"/>
        </w:rPr>
        <w:t>）决定开发东方Project同人弹幕游戏《东方新冠异变》（英文名TH</w:t>
      </w:r>
      <w:r>
        <w:rPr>
          <w:caps w:val="0"/>
        </w:rPr>
        <w:t>2</w:t>
      </w:r>
      <w:r>
        <w:rPr>
          <w:rFonts w:hint="eastAsia"/>
          <w:caps w:val="0"/>
        </w:rPr>
        <w:t>0</w:t>
      </w:r>
      <w:r>
        <w:rPr>
          <w:caps w:val="0"/>
        </w:rPr>
        <w:t>20:</w:t>
      </w:r>
      <w:r>
        <w:rPr>
          <w:rFonts w:hint="eastAsia"/>
          <w:caps w:val="0"/>
        </w:rPr>
        <w:t>Cure</w:t>
      </w:r>
      <w:r>
        <w:rPr>
          <w:caps w:val="0"/>
        </w:rPr>
        <w:t xml:space="preserve"> </w:t>
      </w:r>
      <w:r>
        <w:rPr>
          <w:rFonts w:hint="eastAsia"/>
          <w:caps w:val="0"/>
        </w:rPr>
        <w:t>For</w:t>
      </w:r>
      <w:r>
        <w:rPr>
          <w:caps w:val="0"/>
        </w:rPr>
        <w:t xml:space="preserve"> </w:t>
      </w:r>
      <w:r>
        <w:rPr>
          <w:rFonts w:hint="eastAsia"/>
          <w:caps w:val="0"/>
        </w:rPr>
        <w:t>Corona</w:t>
      </w:r>
      <w:r>
        <w:rPr>
          <w:caps w:val="0"/>
        </w:rPr>
        <w:t xml:space="preserve"> Disease</w:t>
      </w:r>
      <w:r>
        <w:rPr>
          <w:rFonts w:hint="eastAsia"/>
          <w:caps w:val="0"/>
        </w:rPr>
        <w:t>，下作T</w:t>
      </w:r>
      <w:r>
        <w:rPr>
          <w:caps w:val="0"/>
        </w:rPr>
        <w:t xml:space="preserve">HCCD </w:t>
      </w:r>
      <w:r>
        <w:rPr>
          <w:rFonts w:hint="eastAsia"/>
          <w:caps w:val="0"/>
        </w:rPr>
        <w:t>）</w:t>
      </w:r>
      <w:r w:rsidR="002F437C">
        <w:rPr>
          <w:rFonts w:hint="eastAsia"/>
          <w:caps w:val="0"/>
        </w:rPr>
        <w:t>，</w:t>
      </w:r>
      <w:r w:rsidR="00211276">
        <w:rPr>
          <w:rFonts w:hint="eastAsia"/>
          <w:caps w:val="0"/>
        </w:rPr>
        <w:t>构想发生传染病疫情的幻想乡，从另一个方向回顾、纪念、反思新冠疫情</w:t>
      </w:r>
      <w:r>
        <w:rPr>
          <w:rFonts w:hint="eastAsia"/>
          <w:caps w:val="0"/>
        </w:rPr>
        <w:t>。</w:t>
      </w:r>
    </w:p>
    <w:p w14:paraId="421A4C5C" w14:textId="3FB9D9A4" w:rsidR="00213E67" w:rsidRDefault="00213E67" w:rsidP="00213E67">
      <w:pPr>
        <w:pStyle w:val="ac"/>
        <w:widowControl/>
        <w:ind w:left="420"/>
        <w:jc w:val="left"/>
        <w:rPr>
          <w:caps w:val="0"/>
        </w:rPr>
      </w:pPr>
      <w:r>
        <w:rPr>
          <w:rFonts w:hint="eastAsia"/>
          <w:caps w:val="0"/>
        </w:rPr>
        <w:t>项目代号T</w:t>
      </w:r>
      <w:r>
        <w:rPr>
          <w:caps w:val="0"/>
        </w:rPr>
        <w:t>HCCD</w:t>
      </w:r>
      <w:r w:rsidR="00211276">
        <w:rPr>
          <w:rFonts w:hint="eastAsia"/>
          <w:caps w:val="0"/>
        </w:rPr>
        <w:t>，</w:t>
      </w:r>
      <w:r>
        <w:rPr>
          <w:rFonts w:hint="eastAsia"/>
          <w:caps w:val="0"/>
        </w:rPr>
        <w:t>密级高密，项目类型商业活动。</w:t>
      </w:r>
      <w:r w:rsidR="000C4C2A">
        <w:rPr>
          <w:rFonts w:hint="eastAsia"/>
          <w:caps w:val="0"/>
        </w:rPr>
        <w:t>具体剧情、游戏关卡内容参见附录</w:t>
      </w:r>
      <w:proofErr w:type="gramStart"/>
      <w:r w:rsidR="000C4C2A">
        <w:rPr>
          <w:rFonts w:hint="eastAsia"/>
          <w:caps w:val="0"/>
        </w:rPr>
        <w:t>一</w:t>
      </w:r>
      <w:proofErr w:type="gramEnd"/>
      <w:r w:rsidR="005B6ACD">
        <w:rPr>
          <w:rFonts w:hint="eastAsia"/>
          <w:caps w:val="0"/>
        </w:rPr>
        <w:t>。</w:t>
      </w:r>
    </w:p>
    <w:p w14:paraId="147AF117" w14:textId="6DA5EDC3" w:rsidR="00217DB8" w:rsidRDefault="00217DB8" w:rsidP="00213E67">
      <w:pPr>
        <w:pStyle w:val="ac"/>
        <w:widowControl/>
        <w:ind w:left="420"/>
        <w:jc w:val="left"/>
        <w:rPr>
          <w:caps w:val="0"/>
        </w:rPr>
      </w:pPr>
    </w:p>
    <w:p w14:paraId="119F3845" w14:textId="243E6E3C" w:rsidR="00217DB8" w:rsidRDefault="00217DB8" w:rsidP="00213E67">
      <w:pPr>
        <w:pStyle w:val="ac"/>
        <w:widowControl/>
        <w:ind w:left="420"/>
        <w:jc w:val="left"/>
        <w:rPr>
          <w:caps w:val="0"/>
        </w:rPr>
      </w:pPr>
    </w:p>
    <w:p w14:paraId="0A17ABFF" w14:textId="227A72AF" w:rsidR="00217DB8" w:rsidRDefault="00217DB8" w:rsidP="00213E67">
      <w:pPr>
        <w:pStyle w:val="ac"/>
        <w:widowControl/>
        <w:ind w:left="420"/>
        <w:jc w:val="left"/>
        <w:rPr>
          <w:caps w:val="0"/>
        </w:rPr>
      </w:pPr>
      <w:r>
        <w:rPr>
          <w:rFonts w:hint="eastAsia"/>
          <w:caps w:val="0"/>
        </w:rPr>
        <w:t>本文件为面向C</w:t>
      </w:r>
      <w:r>
        <w:rPr>
          <w:caps w:val="0"/>
        </w:rPr>
        <w:t>SEU</w:t>
      </w:r>
      <w:r>
        <w:rPr>
          <w:rFonts w:hint="eastAsia"/>
          <w:caps w:val="0"/>
        </w:rPr>
        <w:t>的高密文件，除本文件及附录一、最终作品和进度通报、开发者日志之外的项目内容均只向开发人员公开，并遵循附录四的有关规定。</w:t>
      </w:r>
    </w:p>
    <w:p w14:paraId="4057B76D" w14:textId="0024A173" w:rsidR="00211276" w:rsidRDefault="00211276">
      <w:pPr>
        <w:widowControl/>
        <w:jc w:val="left"/>
        <w:rPr>
          <w:caps w:val="0"/>
        </w:rPr>
      </w:pPr>
      <w:r>
        <w:rPr>
          <w:caps w:val="0"/>
        </w:rPr>
        <w:br w:type="page"/>
      </w:r>
    </w:p>
    <w:p w14:paraId="18526BE2" w14:textId="77777777" w:rsidR="00211276" w:rsidRDefault="00211276" w:rsidP="00213E67">
      <w:pPr>
        <w:pStyle w:val="ac"/>
        <w:widowControl/>
        <w:ind w:left="420"/>
        <w:jc w:val="left"/>
        <w:rPr>
          <w:caps w:val="0"/>
        </w:rPr>
      </w:pPr>
    </w:p>
    <w:p w14:paraId="29006DC8" w14:textId="77777777" w:rsidR="00213E67" w:rsidRPr="00211276" w:rsidRDefault="00213E67" w:rsidP="00213E67">
      <w:pPr>
        <w:widowControl/>
        <w:jc w:val="left"/>
        <w:rPr>
          <w:caps w:val="0"/>
        </w:rPr>
      </w:pPr>
    </w:p>
    <w:p w14:paraId="57B0F94E" w14:textId="3626434C" w:rsidR="00213E67" w:rsidRPr="00BF088E" w:rsidRDefault="00213E67" w:rsidP="00213E67">
      <w:pPr>
        <w:pStyle w:val="ac"/>
        <w:widowControl/>
        <w:numPr>
          <w:ilvl w:val="0"/>
          <w:numId w:val="1"/>
        </w:numPr>
        <w:ind w:firstLineChars="0"/>
        <w:jc w:val="left"/>
        <w:outlineLvl w:val="0"/>
        <w:rPr>
          <w:b/>
          <w:bCs/>
          <w:caps w:val="0"/>
        </w:rPr>
      </w:pPr>
      <w:bookmarkStart w:id="10" w:name="_Toc80092260"/>
      <w:r w:rsidRPr="00BF088E">
        <w:rPr>
          <w:rFonts w:hint="eastAsia"/>
          <w:b/>
          <w:bCs/>
          <w:caps w:val="0"/>
        </w:rPr>
        <w:t>开发计划：</w:t>
      </w:r>
      <w:bookmarkEnd w:id="10"/>
    </w:p>
    <w:p w14:paraId="27739202" w14:textId="127AB05B" w:rsidR="005F5A63" w:rsidRDefault="005F5A63" w:rsidP="005F5A63">
      <w:pPr>
        <w:widowControl/>
        <w:ind w:leftChars="200" w:left="420" w:firstLineChars="200" w:firstLine="420"/>
        <w:jc w:val="left"/>
        <w:rPr>
          <w:caps w:val="0"/>
        </w:rPr>
      </w:pPr>
      <w:r>
        <w:rPr>
          <w:caps w:val="0"/>
        </w:rPr>
        <w:t>THCCD</w:t>
      </w:r>
      <w:r>
        <w:rPr>
          <w:rFonts w:hint="eastAsia"/>
          <w:caps w:val="0"/>
        </w:rPr>
        <w:t>项目构想已于2</w:t>
      </w:r>
      <w:r>
        <w:rPr>
          <w:caps w:val="0"/>
        </w:rPr>
        <w:t>021</w:t>
      </w:r>
      <w:r>
        <w:rPr>
          <w:rFonts w:hint="eastAsia"/>
          <w:caps w:val="0"/>
        </w:rPr>
        <w:t>年1月提出，现正式立项。</w:t>
      </w:r>
    </w:p>
    <w:p w14:paraId="1966FB88" w14:textId="168FD88F" w:rsidR="005F5A63" w:rsidRPr="005F5A63" w:rsidRDefault="005F5A63" w:rsidP="005F5A63">
      <w:pPr>
        <w:widowControl/>
        <w:ind w:leftChars="200" w:left="420" w:firstLineChars="200" w:firstLine="420"/>
        <w:jc w:val="left"/>
        <w:rPr>
          <w:caps w:val="0"/>
        </w:rPr>
      </w:pPr>
      <w:r w:rsidRPr="005F5A63">
        <w:rPr>
          <w:rFonts w:hint="eastAsia"/>
          <w:caps w:val="0"/>
        </w:rPr>
        <w:t>本计划预计历时三年完成。</w:t>
      </w:r>
    </w:p>
    <w:p w14:paraId="1ECC41F0" w14:textId="77777777" w:rsidR="005F5A63" w:rsidRPr="005F5A63" w:rsidRDefault="005F5A63" w:rsidP="005F5A63">
      <w:pPr>
        <w:widowControl/>
        <w:ind w:leftChars="200" w:left="420" w:firstLineChars="200" w:firstLine="420"/>
        <w:jc w:val="left"/>
        <w:rPr>
          <w:caps w:val="0"/>
        </w:rPr>
      </w:pPr>
      <w:r w:rsidRPr="005F5A63">
        <w:rPr>
          <w:rFonts w:hint="eastAsia"/>
          <w:caps w:val="0"/>
        </w:rPr>
        <w:t>最终产品为T</w:t>
      </w:r>
      <w:r w:rsidRPr="005F5A63">
        <w:rPr>
          <w:caps w:val="0"/>
        </w:rPr>
        <w:t>HCCD</w:t>
      </w:r>
      <w:r w:rsidRPr="005F5A63">
        <w:rPr>
          <w:rFonts w:hint="eastAsia"/>
          <w:caps w:val="0"/>
        </w:rPr>
        <w:t>成品游戏。将于steam平台发售。</w:t>
      </w:r>
    </w:p>
    <w:p w14:paraId="1D0A4A23" w14:textId="20755317" w:rsidR="005F5A63" w:rsidRPr="005F5A63" w:rsidRDefault="005F5A63" w:rsidP="005F5A63">
      <w:pPr>
        <w:widowControl/>
        <w:ind w:leftChars="200" w:left="420" w:firstLineChars="200" w:firstLine="420"/>
        <w:jc w:val="left"/>
        <w:rPr>
          <w:caps w:val="0"/>
        </w:rPr>
      </w:pPr>
      <w:r w:rsidRPr="005F5A63">
        <w:rPr>
          <w:rFonts w:hint="eastAsia"/>
          <w:caps w:val="0"/>
        </w:rPr>
        <w:t>预计将使用Visual</w:t>
      </w:r>
      <w:r w:rsidRPr="005F5A63">
        <w:rPr>
          <w:caps w:val="0"/>
        </w:rPr>
        <w:t xml:space="preserve"> </w:t>
      </w:r>
      <w:r w:rsidRPr="005F5A63">
        <w:rPr>
          <w:rFonts w:hint="eastAsia"/>
          <w:caps w:val="0"/>
        </w:rPr>
        <w:t>Studio、FL</w:t>
      </w:r>
      <w:r w:rsidRPr="005F5A63">
        <w:rPr>
          <w:caps w:val="0"/>
        </w:rPr>
        <w:t xml:space="preserve"> </w:t>
      </w:r>
      <w:r w:rsidRPr="005F5A63">
        <w:rPr>
          <w:rFonts w:hint="eastAsia"/>
          <w:caps w:val="0"/>
        </w:rPr>
        <w:t>Studio、LuaSTG</w:t>
      </w:r>
      <w:r w:rsidRPr="005F5A63">
        <w:rPr>
          <w:caps w:val="0"/>
        </w:rPr>
        <w:t xml:space="preserve"> Editor </w:t>
      </w:r>
      <w:r w:rsidRPr="005F5A63">
        <w:rPr>
          <w:rFonts w:hint="eastAsia"/>
          <w:caps w:val="0"/>
        </w:rPr>
        <w:t>Ex+、Unity</w:t>
      </w:r>
      <w:r w:rsidRPr="005F5A63">
        <w:rPr>
          <w:caps w:val="0"/>
        </w:rPr>
        <w:t xml:space="preserve"> </w:t>
      </w:r>
      <w:r w:rsidRPr="005F5A63">
        <w:rPr>
          <w:rFonts w:hint="eastAsia"/>
          <w:caps w:val="0"/>
        </w:rPr>
        <w:t>Editor、Photoshop</w:t>
      </w:r>
      <w:r w:rsidR="000C4C2A">
        <w:rPr>
          <w:rFonts w:hint="eastAsia"/>
          <w:caps w:val="0"/>
        </w:rPr>
        <w:t>、Notion</w:t>
      </w:r>
      <w:r w:rsidRPr="005F5A63">
        <w:rPr>
          <w:rFonts w:hint="eastAsia"/>
          <w:caps w:val="0"/>
        </w:rPr>
        <w:t>等软件。</w:t>
      </w:r>
    </w:p>
    <w:p w14:paraId="2ECAF22A" w14:textId="77777777" w:rsidR="005F5A63" w:rsidRPr="005F5A63" w:rsidRDefault="005F5A63" w:rsidP="005F5A63">
      <w:pPr>
        <w:widowControl/>
        <w:ind w:leftChars="200" w:left="420" w:firstLineChars="200" w:firstLine="420"/>
        <w:jc w:val="left"/>
        <w:rPr>
          <w:caps w:val="0"/>
        </w:rPr>
      </w:pPr>
      <w:r w:rsidRPr="005F5A63">
        <w:rPr>
          <w:rFonts w:hint="eastAsia"/>
          <w:caps w:val="0"/>
        </w:rPr>
        <w:t>T</w:t>
      </w:r>
      <w:r w:rsidRPr="005F5A63">
        <w:rPr>
          <w:caps w:val="0"/>
        </w:rPr>
        <w:t>HCCD</w:t>
      </w:r>
      <w:r w:rsidRPr="005F5A63">
        <w:rPr>
          <w:rFonts w:hint="eastAsia"/>
          <w:caps w:val="0"/>
        </w:rPr>
        <w:t>软件预计使用C#，C++，Lua语言编写。音乐使用FL</w:t>
      </w:r>
      <w:r w:rsidRPr="005F5A63">
        <w:rPr>
          <w:caps w:val="0"/>
        </w:rPr>
        <w:t xml:space="preserve"> </w:t>
      </w:r>
      <w:r w:rsidRPr="005F5A63">
        <w:rPr>
          <w:rFonts w:hint="eastAsia"/>
          <w:caps w:val="0"/>
        </w:rPr>
        <w:t>Studio制作。使用的图像由Photoshop绘制处理。</w:t>
      </w:r>
    </w:p>
    <w:p w14:paraId="3AB8F9BE" w14:textId="65C937E6" w:rsidR="005F5A63" w:rsidRDefault="005F5A63" w:rsidP="005F5A63">
      <w:pPr>
        <w:widowControl/>
        <w:ind w:leftChars="200" w:left="420" w:firstLineChars="200" w:firstLine="420"/>
        <w:jc w:val="left"/>
        <w:rPr>
          <w:caps w:val="0"/>
        </w:rPr>
      </w:pPr>
      <w:r w:rsidRPr="005F5A63">
        <w:rPr>
          <w:rFonts w:hint="eastAsia"/>
          <w:caps w:val="0"/>
        </w:rPr>
        <w:t>最终资金预算建议不超过1</w:t>
      </w:r>
      <w:r w:rsidRPr="005F5A63">
        <w:rPr>
          <w:caps w:val="0"/>
        </w:rPr>
        <w:t>0,000</w:t>
      </w:r>
      <w:r w:rsidRPr="005F5A63">
        <w:rPr>
          <w:rFonts w:hint="eastAsia"/>
          <w:caps w:val="0"/>
        </w:rPr>
        <w:t>元，</w:t>
      </w:r>
      <w:r w:rsidR="000C4C2A">
        <w:rPr>
          <w:rFonts w:hint="eastAsia"/>
          <w:caps w:val="0"/>
        </w:rPr>
        <w:t>预算情况参见附录二。</w:t>
      </w:r>
    </w:p>
    <w:p w14:paraId="737260D9" w14:textId="3B9BE6C0" w:rsidR="000C4C2A" w:rsidRDefault="00F4244A" w:rsidP="005F5A63">
      <w:pPr>
        <w:widowControl/>
        <w:ind w:leftChars="200" w:left="420" w:firstLineChars="200" w:firstLine="420"/>
        <w:jc w:val="left"/>
        <w:rPr>
          <w:caps w:val="0"/>
        </w:rPr>
      </w:pPr>
      <w:r>
        <w:rPr>
          <w:rFonts w:hint="eastAsia"/>
          <w:caps w:val="0"/>
        </w:rPr>
        <w:t>为顺应游戏剧情，</w:t>
      </w:r>
      <w:r w:rsidR="000C4C2A">
        <w:rPr>
          <w:rFonts w:hint="eastAsia"/>
          <w:caps w:val="0"/>
        </w:rPr>
        <w:t>游戏预计于2</w:t>
      </w:r>
      <w:r w:rsidR="000C4C2A">
        <w:rPr>
          <w:caps w:val="0"/>
        </w:rPr>
        <w:t>024</w:t>
      </w:r>
      <w:r w:rsidR="000C4C2A">
        <w:rPr>
          <w:rFonts w:hint="eastAsia"/>
          <w:caps w:val="0"/>
        </w:rPr>
        <w:t>年8月7日至</w:t>
      </w:r>
      <w:r>
        <w:rPr>
          <w:rFonts w:hint="eastAsia"/>
          <w:caps w:val="0"/>
        </w:rPr>
        <w:t>1</w:t>
      </w:r>
      <w:r>
        <w:rPr>
          <w:caps w:val="0"/>
        </w:rPr>
        <w:t>3</w:t>
      </w:r>
      <w:r>
        <w:rPr>
          <w:rFonts w:hint="eastAsia"/>
          <w:caps w:val="0"/>
        </w:rPr>
        <w:t>日正式发布。该时间为</w:t>
      </w:r>
      <w:proofErr w:type="gramStart"/>
      <w:r>
        <w:rPr>
          <w:rFonts w:hint="eastAsia"/>
          <w:caps w:val="0"/>
        </w:rPr>
        <w:t>稗田阿求</w:t>
      </w:r>
      <w:proofErr w:type="gramEnd"/>
      <w:r>
        <w:rPr>
          <w:rFonts w:hint="eastAsia"/>
          <w:caps w:val="0"/>
        </w:rPr>
        <w:t>的3</w:t>
      </w:r>
      <w:r>
        <w:rPr>
          <w:caps w:val="0"/>
        </w:rPr>
        <w:t>0</w:t>
      </w:r>
      <w:r>
        <w:rPr>
          <w:rFonts w:hint="eastAsia"/>
          <w:caps w:val="0"/>
        </w:rPr>
        <w:t>岁生日，也是</w:t>
      </w:r>
      <w:r w:rsidR="008B3540">
        <w:rPr>
          <w:rFonts w:hint="eastAsia"/>
          <w:caps w:val="0"/>
        </w:rPr>
        <w:t>她</w:t>
      </w:r>
      <w:r>
        <w:rPr>
          <w:rFonts w:hint="eastAsia"/>
          <w:caps w:val="0"/>
        </w:rPr>
        <w:t>在人间之里的最后时间。</w:t>
      </w:r>
    </w:p>
    <w:p w14:paraId="144D65EF" w14:textId="77777777" w:rsidR="000C4C2A" w:rsidRPr="005F5A63" w:rsidRDefault="000C4C2A" w:rsidP="005F5A63">
      <w:pPr>
        <w:widowControl/>
        <w:ind w:leftChars="200" w:left="420" w:firstLineChars="200" w:firstLine="420"/>
        <w:jc w:val="left"/>
        <w:rPr>
          <w:caps w:val="0"/>
        </w:rPr>
      </w:pPr>
    </w:p>
    <w:p w14:paraId="74F09A97" w14:textId="2D016BEF" w:rsidR="00211276" w:rsidRDefault="00211276">
      <w:pPr>
        <w:widowControl/>
        <w:jc w:val="left"/>
        <w:rPr>
          <w:caps w:val="0"/>
        </w:rPr>
      </w:pPr>
      <w:r>
        <w:rPr>
          <w:caps w:val="0"/>
        </w:rPr>
        <w:br w:type="page"/>
      </w:r>
    </w:p>
    <w:p w14:paraId="2A9685D3" w14:textId="77777777" w:rsidR="005F5A63" w:rsidRDefault="005F5A63" w:rsidP="005F5A63">
      <w:pPr>
        <w:rPr>
          <w:caps w:val="0"/>
        </w:rPr>
      </w:pPr>
    </w:p>
    <w:p w14:paraId="47F51CF7" w14:textId="652883FD" w:rsidR="005F5A63" w:rsidRPr="00BF088E" w:rsidRDefault="005F5A63" w:rsidP="005F5A63">
      <w:pPr>
        <w:pStyle w:val="ac"/>
        <w:widowControl/>
        <w:numPr>
          <w:ilvl w:val="0"/>
          <w:numId w:val="1"/>
        </w:numPr>
        <w:ind w:firstLineChars="0"/>
        <w:jc w:val="left"/>
        <w:outlineLvl w:val="0"/>
        <w:rPr>
          <w:b/>
          <w:bCs/>
          <w:caps w:val="0"/>
        </w:rPr>
      </w:pPr>
      <w:bookmarkStart w:id="11" w:name="_Toc80092261"/>
      <w:r w:rsidRPr="00BF088E">
        <w:rPr>
          <w:rFonts w:hint="eastAsia"/>
          <w:b/>
          <w:bCs/>
          <w:caps w:val="0"/>
        </w:rPr>
        <w:t>技术说明：</w:t>
      </w:r>
      <w:bookmarkEnd w:id="11"/>
    </w:p>
    <w:p w14:paraId="23CC9CC0" w14:textId="4EC6C64C" w:rsidR="002F437C" w:rsidRPr="00BF088E" w:rsidRDefault="002F437C" w:rsidP="002F437C">
      <w:pPr>
        <w:pStyle w:val="ac"/>
        <w:widowControl/>
        <w:ind w:left="420" w:firstLineChars="0" w:firstLine="0"/>
        <w:jc w:val="left"/>
        <w:outlineLvl w:val="1"/>
        <w:rPr>
          <w:b/>
          <w:bCs/>
          <w:caps w:val="0"/>
        </w:rPr>
      </w:pPr>
      <w:bookmarkStart w:id="12" w:name="_Toc80092262"/>
      <w:r w:rsidRPr="00BF088E">
        <w:rPr>
          <w:rFonts w:hint="eastAsia"/>
          <w:b/>
          <w:bCs/>
          <w:caps w:val="0"/>
        </w:rPr>
        <w:t>一）游戏开发</w:t>
      </w:r>
      <w:bookmarkEnd w:id="12"/>
    </w:p>
    <w:p w14:paraId="3D11824B" w14:textId="5CFCD1A1" w:rsidR="005F5A63" w:rsidRDefault="002F437C" w:rsidP="005F5A63">
      <w:pPr>
        <w:pStyle w:val="ac"/>
        <w:widowControl/>
        <w:ind w:leftChars="200" w:left="420"/>
        <w:jc w:val="left"/>
        <w:rPr>
          <w:caps w:val="0"/>
        </w:rPr>
      </w:pPr>
      <w:r>
        <w:rPr>
          <w:rFonts w:hint="eastAsia"/>
          <w:caps w:val="0"/>
        </w:rPr>
        <w:t>T</w:t>
      </w:r>
      <w:r>
        <w:rPr>
          <w:caps w:val="0"/>
        </w:rPr>
        <w:t>HCCD</w:t>
      </w:r>
      <w:r>
        <w:rPr>
          <w:rFonts w:hint="eastAsia"/>
          <w:caps w:val="0"/>
        </w:rPr>
        <w:t>是一款纵版卷轴弹幕射击游戏。</w:t>
      </w:r>
      <w:r w:rsidR="005F5A63">
        <w:rPr>
          <w:rFonts w:hint="eastAsia"/>
          <w:caps w:val="0"/>
        </w:rPr>
        <w:t>游戏开发共分为剧情、程序、音乐、美术四个模块。截至立项书发布，剧情以及人物设定</w:t>
      </w:r>
      <w:r w:rsidR="00396BFF">
        <w:rPr>
          <w:rFonts w:hint="eastAsia"/>
          <w:caps w:val="0"/>
        </w:rPr>
        <w:t>模块</w:t>
      </w:r>
      <w:r w:rsidR="005F5A63">
        <w:rPr>
          <w:rFonts w:hint="eastAsia"/>
          <w:caps w:val="0"/>
        </w:rPr>
        <w:t>工作已经完成，其余三部分工作处于筹备阶段。</w:t>
      </w:r>
    </w:p>
    <w:p w14:paraId="75203DFD" w14:textId="23B1A6B4" w:rsidR="005F5A63" w:rsidRDefault="005F5A63" w:rsidP="005F5A63">
      <w:pPr>
        <w:pStyle w:val="ac"/>
        <w:widowControl/>
        <w:ind w:leftChars="200" w:left="420"/>
        <w:jc w:val="left"/>
        <w:rPr>
          <w:caps w:val="0"/>
        </w:rPr>
      </w:pPr>
      <w:r>
        <w:rPr>
          <w:rFonts w:hint="eastAsia"/>
          <w:caps w:val="0"/>
        </w:rPr>
        <w:t>软件主程序使用C#语言编写，在</w:t>
      </w:r>
      <w:r w:rsidR="002F437C">
        <w:rPr>
          <w:rFonts w:hint="eastAsia"/>
          <w:caps w:val="0"/>
        </w:rPr>
        <w:t>无错和效率之间取得平衡，游戏核心内容——弹幕时间轴使用Lua语言编写，C++语言用于构建Lua语言运行环境，使得游戏数据脚本可以被读取。</w:t>
      </w:r>
    </w:p>
    <w:p w14:paraId="71550295" w14:textId="303A306E" w:rsidR="002F437C" w:rsidRDefault="002F437C" w:rsidP="005F5A63">
      <w:pPr>
        <w:pStyle w:val="ac"/>
        <w:widowControl/>
        <w:ind w:leftChars="200" w:left="420"/>
        <w:jc w:val="left"/>
        <w:rPr>
          <w:caps w:val="0"/>
        </w:rPr>
      </w:pPr>
      <w:r>
        <w:rPr>
          <w:rFonts w:hint="eastAsia"/>
          <w:caps w:val="0"/>
        </w:rPr>
        <w:t>所有程序文件应当被封装在动态运行库（.d</w:t>
      </w:r>
      <w:r>
        <w:rPr>
          <w:caps w:val="0"/>
        </w:rPr>
        <w:t>ll</w:t>
      </w:r>
      <w:r>
        <w:rPr>
          <w:rFonts w:hint="eastAsia"/>
          <w:caps w:val="0"/>
        </w:rPr>
        <w:t>文件）并打包进入.</w:t>
      </w:r>
      <w:r>
        <w:rPr>
          <w:caps w:val="0"/>
        </w:rPr>
        <w:t>dat</w:t>
      </w:r>
      <w:r>
        <w:rPr>
          <w:rFonts w:hint="eastAsia"/>
          <w:caps w:val="0"/>
        </w:rPr>
        <w:t>文件中，以保证安全性。</w:t>
      </w:r>
    </w:p>
    <w:p w14:paraId="4360BC5C" w14:textId="1D9E0569" w:rsidR="002F437C" w:rsidRDefault="002F437C" w:rsidP="005F5A63">
      <w:pPr>
        <w:pStyle w:val="ac"/>
        <w:widowControl/>
        <w:ind w:leftChars="200" w:left="420"/>
        <w:jc w:val="left"/>
        <w:rPr>
          <w:caps w:val="0"/>
        </w:rPr>
      </w:pPr>
      <w:r>
        <w:rPr>
          <w:rFonts w:hint="eastAsia"/>
          <w:caps w:val="0"/>
        </w:rPr>
        <w:t>鉴于开发人员的音乐素养较低，音乐制作应当以改编为主。所选用的曲目应当是已经开放版权或者超出产权保护期限的乐曲，主要是古典名曲和东方Project的音乐。</w:t>
      </w:r>
    </w:p>
    <w:p w14:paraId="52425E5E" w14:textId="7CAE56A8" w:rsidR="00211276" w:rsidRDefault="00211276" w:rsidP="005F5A63">
      <w:pPr>
        <w:pStyle w:val="ac"/>
        <w:widowControl/>
        <w:ind w:leftChars="200" w:left="420"/>
        <w:jc w:val="left"/>
        <w:rPr>
          <w:caps w:val="0"/>
        </w:rPr>
      </w:pPr>
      <w:r>
        <w:rPr>
          <w:rFonts w:hint="eastAsia"/>
          <w:caps w:val="0"/>
        </w:rPr>
        <w:t>对于弹幕射击游戏（STG）开发的艺术性指导，参见附录</w:t>
      </w:r>
      <w:r w:rsidR="000C4C2A">
        <w:rPr>
          <w:rFonts w:hint="eastAsia"/>
          <w:caps w:val="0"/>
        </w:rPr>
        <w:t>三</w:t>
      </w:r>
      <w:r>
        <w:rPr>
          <w:rFonts w:hint="eastAsia"/>
          <w:caps w:val="0"/>
        </w:rPr>
        <w:t>。</w:t>
      </w:r>
    </w:p>
    <w:p w14:paraId="11BA799E" w14:textId="491222A7" w:rsidR="00211276" w:rsidRPr="00BF088E" w:rsidRDefault="00211276" w:rsidP="00211276">
      <w:pPr>
        <w:widowControl/>
        <w:ind w:leftChars="200" w:left="420"/>
        <w:jc w:val="left"/>
        <w:outlineLvl w:val="1"/>
        <w:rPr>
          <w:b/>
          <w:bCs/>
          <w:caps w:val="0"/>
        </w:rPr>
      </w:pPr>
      <w:bookmarkStart w:id="13" w:name="_Toc80092263"/>
      <w:r w:rsidRPr="00BF088E">
        <w:rPr>
          <w:rFonts w:hint="eastAsia"/>
          <w:b/>
          <w:bCs/>
          <w:caps w:val="0"/>
        </w:rPr>
        <w:t>二）开发安全性</w:t>
      </w:r>
      <w:bookmarkEnd w:id="13"/>
    </w:p>
    <w:p w14:paraId="57C8314A" w14:textId="434B9962" w:rsidR="00211276" w:rsidRDefault="00211276" w:rsidP="00211276">
      <w:pPr>
        <w:widowControl/>
        <w:ind w:leftChars="200" w:left="420" w:firstLineChars="200" w:firstLine="420"/>
        <w:jc w:val="left"/>
        <w:rPr>
          <w:caps w:val="0"/>
        </w:rPr>
      </w:pPr>
      <w:r>
        <w:rPr>
          <w:rFonts w:hint="eastAsia"/>
          <w:caps w:val="0"/>
        </w:rPr>
        <w:t>为保证游戏开发的绝对安全，应当采取多种安全措施。</w:t>
      </w:r>
    </w:p>
    <w:p w14:paraId="464828A1" w14:textId="49E7D564" w:rsidR="00211276" w:rsidRDefault="00211276" w:rsidP="00211276">
      <w:pPr>
        <w:widowControl/>
        <w:ind w:leftChars="200" w:left="420" w:firstLineChars="200" w:firstLine="420"/>
        <w:jc w:val="left"/>
        <w:rPr>
          <w:caps w:val="0"/>
        </w:rPr>
      </w:pPr>
      <w:r>
        <w:rPr>
          <w:rFonts w:hint="eastAsia"/>
          <w:caps w:val="0"/>
        </w:rPr>
        <w:t>在开发过程中会有大量过程性资料产生，再加上最终作品的源代码，都是此次项目的保密内容。具体包括：纸质文件，开发计划的电子文档，没有在最终作品中使用的素材和代码片段，作品最终使用的素材与代码。具体保密方式参见附录</w:t>
      </w:r>
      <w:r w:rsidR="000C4C2A">
        <w:rPr>
          <w:rFonts w:hint="eastAsia"/>
          <w:caps w:val="0"/>
        </w:rPr>
        <w:t>四。</w:t>
      </w:r>
    </w:p>
    <w:p w14:paraId="5DF2275B" w14:textId="5D34C775" w:rsidR="00972DF2" w:rsidRDefault="00972DF2" w:rsidP="00211276">
      <w:pPr>
        <w:widowControl/>
        <w:ind w:leftChars="200" w:left="420" w:firstLineChars="200" w:firstLine="420"/>
        <w:jc w:val="left"/>
        <w:rPr>
          <w:rFonts w:hint="eastAsia"/>
          <w:caps w:val="0"/>
        </w:rPr>
      </w:pPr>
      <w:r>
        <w:rPr>
          <w:rFonts w:hint="eastAsia"/>
          <w:caps w:val="0"/>
        </w:rPr>
        <w:t>游戏源代码永久保密。</w:t>
      </w:r>
    </w:p>
    <w:p w14:paraId="36C5F092" w14:textId="55DE55A1" w:rsidR="00BF088E" w:rsidRPr="00211276" w:rsidRDefault="00BF088E" w:rsidP="00211276">
      <w:pPr>
        <w:widowControl/>
        <w:ind w:leftChars="200" w:left="420" w:firstLineChars="200" w:firstLine="420"/>
        <w:jc w:val="left"/>
        <w:rPr>
          <w:caps w:val="0"/>
        </w:rPr>
      </w:pPr>
      <w:r>
        <w:rPr>
          <w:rFonts w:hint="eastAsia"/>
          <w:caps w:val="0"/>
        </w:rPr>
        <w:t>推荐使用VeraCrypt保护本地及在网络传输的文件。</w:t>
      </w:r>
    </w:p>
    <w:p w14:paraId="5DE72A6C" w14:textId="04D3FA2B" w:rsidR="00211276" w:rsidRDefault="00211276">
      <w:pPr>
        <w:widowControl/>
        <w:jc w:val="left"/>
        <w:rPr>
          <w:caps w:val="0"/>
        </w:rPr>
      </w:pPr>
    </w:p>
    <w:p w14:paraId="7E00EEBE" w14:textId="533102EF" w:rsidR="00211276" w:rsidRPr="00211276" w:rsidRDefault="00211276" w:rsidP="005F5A63">
      <w:pPr>
        <w:pStyle w:val="ac"/>
        <w:widowControl/>
        <w:ind w:leftChars="200" w:left="420"/>
        <w:jc w:val="left"/>
        <w:rPr>
          <w:caps w:val="0"/>
        </w:rPr>
      </w:pPr>
    </w:p>
    <w:p w14:paraId="1A4A7753" w14:textId="35D05F3A" w:rsidR="00211276" w:rsidRDefault="00211276">
      <w:pPr>
        <w:widowControl/>
        <w:jc w:val="left"/>
        <w:rPr>
          <w:caps w:val="0"/>
        </w:rPr>
      </w:pPr>
      <w:r>
        <w:rPr>
          <w:caps w:val="0"/>
        </w:rPr>
        <w:br w:type="page"/>
      </w:r>
    </w:p>
    <w:p w14:paraId="6F288088" w14:textId="77777777" w:rsidR="00585D31" w:rsidRDefault="00585D31" w:rsidP="005F5A63">
      <w:pPr>
        <w:pStyle w:val="ac"/>
        <w:widowControl/>
        <w:ind w:leftChars="200" w:left="420"/>
        <w:jc w:val="left"/>
        <w:rPr>
          <w:rFonts w:hint="eastAsia"/>
          <w:caps w:val="0"/>
        </w:rPr>
      </w:pPr>
    </w:p>
    <w:p w14:paraId="058547C7" w14:textId="675ADF82" w:rsidR="000C4C2A" w:rsidRPr="00BF088E" w:rsidRDefault="000C4C2A" w:rsidP="000C4C2A">
      <w:pPr>
        <w:pStyle w:val="ac"/>
        <w:widowControl/>
        <w:numPr>
          <w:ilvl w:val="0"/>
          <w:numId w:val="1"/>
        </w:numPr>
        <w:ind w:firstLineChars="0"/>
        <w:jc w:val="left"/>
        <w:outlineLvl w:val="0"/>
        <w:rPr>
          <w:b/>
          <w:bCs/>
          <w:caps w:val="0"/>
        </w:rPr>
      </w:pPr>
      <w:bookmarkStart w:id="14" w:name="_Toc80092264"/>
      <w:r w:rsidRPr="00BF088E">
        <w:rPr>
          <w:rFonts w:hint="eastAsia"/>
          <w:b/>
          <w:bCs/>
          <w:caps w:val="0"/>
        </w:rPr>
        <w:t>组织关系：</w:t>
      </w:r>
      <w:bookmarkEnd w:id="14"/>
    </w:p>
    <w:p w14:paraId="3BD53AFB" w14:textId="3B04F36F" w:rsidR="000C4C2A" w:rsidRDefault="000C4C2A" w:rsidP="000C4C2A">
      <w:pPr>
        <w:pStyle w:val="ac"/>
        <w:widowControl/>
        <w:ind w:leftChars="200" w:left="420"/>
        <w:jc w:val="left"/>
        <w:rPr>
          <w:caps w:val="0"/>
        </w:rPr>
      </w:pPr>
      <w:r>
        <w:rPr>
          <w:rFonts w:hint="eastAsia"/>
          <w:caps w:val="0"/>
        </w:rPr>
        <w:t>T</w:t>
      </w:r>
      <w:r>
        <w:rPr>
          <w:caps w:val="0"/>
        </w:rPr>
        <w:t>HCCD</w:t>
      </w:r>
      <w:r>
        <w:rPr>
          <w:rFonts w:hint="eastAsia"/>
          <w:caps w:val="0"/>
        </w:rPr>
        <w:t>属于独立游戏开发项目，开发者属于社团或者个人。为方便日后开发和发售活动，T</w:t>
      </w:r>
      <w:r>
        <w:rPr>
          <w:caps w:val="0"/>
        </w:rPr>
        <w:t>HCCD</w:t>
      </w:r>
      <w:r>
        <w:rPr>
          <w:rFonts w:hint="eastAsia"/>
          <w:caps w:val="0"/>
        </w:rPr>
        <w:t>开发者对外称为</w:t>
      </w:r>
      <w:r w:rsidR="00585D31">
        <w:rPr>
          <w:rFonts w:hint="eastAsia"/>
          <w:caps w:val="0"/>
        </w:rPr>
        <w:t>C</w:t>
      </w:r>
      <w:r w:rsidR="00585D31">
        <w:rPr>
          <w:caps w:val="0"/>
        </w:rPr>
        <w:t>ESU</w:t>
      </w:r>
      <w:proofErr w:type="gramStart"/>
      <w:r w:rsidR="00585D31">
        <w:rPr>
          <w:rFonts w:hint="eastAsia"/>
          <w:caps w:val="0"/>
        </w:rPr>
        <w:t>下属</w:t>
      </w:r>
      <w:r>
        <w:rPr>
          <w:rFonts w:hint="eastAsia"/>
          <w:caps w:val="0"/>
        </w:rPr>
        <w:t>荷城创造</w:t>
      </w:r>
      <w:proofErr w:type="gramEnd"/>
      <w:r>
        <w:rPr>
          <w:rFonts w:hint="eastAsia"/>
          <w:caps w:val="0"/>
        </w:rPr>
        <w:t>（NitLoad</w:t>
      </w:r>
      <w:r>
        <w:rPr>
          <w:caps w:val="0"/>
        </w:rPr>
        <w:t xml:space="preserve"> </w:t>
      </w:r>
      <w:r>
        <w:rPr>
          <w:rFonts w:hint="eastAsia"/>
          <w:caps w:val="0"/>
        </w:rPr>
        <w:t>Creation，下作NLC）并</w:t>
      </w:r>
      <w:proofErr w:type="gramStart"/>
      <w:r>
        <w:rPr>
          <w:rFonts w:hint="eastAsia"/>
          <w:caps w:val="0"/>
        </w:rPr>
        <w:t>以</w:t>
      </w:r>
      <w:r w:rsidR="00585D31">
        <w:rPr>
          <w:rFonts w:hint="eastAsia"/>
          <w:caps w:val="0"/>
        </w:rPr>
        <w:t>荷城创造</w:t>
      </w:r>
      <w:proofErr w:type="gramEnd"/>
      <w:r w:rsidR="00585D31">
        <w:rPr>
          <w:rFonts w:hint="eastAsia"/>
          <w:caps w:val="0"/>
        </w:rPr>
        <w:t>T</w:t>
      </w:r>
      <w:r w:rsidR="00585D31">
        <w:rPr>
          <w:caps w:val="0"/>
        </w:rPr>
        <w:t>HCCD</w:t>
      </w:r>
      <w:r w:rsidR="00585D31">
        <w:rPr>
          <w:rFonts w:hint="eastAsia"/>
          <w:caps w:val="0"/>
        </w:rPr>
        <w:t>开发组（NitLoad</w:t>
      </w:r>
      <w:r w:rsidR="00585D31">
        <w:rPr>
          <w:caps w:val="0"/>
        </w:rPr>
        <w:t xml:space="preserve"> </w:t>
      </w:r>
      <w:r w:rsidR="00585D31">
        <w:rPr>
          <w:rFonts w:hint="eastAsia"/>
          <w:caps w:val="0"/>
        </w:rPr>
        <w:t>Creation</w:t>
      </w:r>
      <w:r w:rsidR="00585D31">
        <w:rPr>
          <w:caps w:val="0"/>
        </w:rPr>
        <w:t xml:space="preserve">-THCCD </w:t>
      </w:r>
      <w:r w:rsidR="00585D31">
        <w:rPr>
          <w:rFonts w:hint="eastAsia"/>
          <w:caps w:val="0"/>
        </w:rPr>
        <w:t>Developers）</w:t>
      </w:r>
      <w:r>
        <w:rPr>
          <w:rFonts w:hint="eastAsia"/>
          <w:caps w:val="0"/>
        </w:rPr>
        <w:t>名义进行关于游戏开发的公开活动。同时，N</w:t>
      </w:r>
      <w:r>
        <w:rPr>
          <w:caps w:val="0"/>
        </w:rPr>
        <w:t>LC</w:t>
      </w:r>
      <w:r>
        <w:rPr>
          <w:rFonts w:hint="eastAsia"/>
          <w:caps w:val="0"/>
        </w:rPr>
        <w:t>的称号在项目结束后应当予以保留，作为C</w:t>
      </w:r>
      <w:r>
        <w:rPr>
          <w:caps w:val="0"/>
        </w:rPr>
        <w:t>SEU</w:t>
      </w:r>
      <w:r>
        <w:rPr>
          <w:rFonts w:hint="eastAsia"/>
          <w:caps w:val="0"/>
        </w:rPr>
        <w:t>的一个商标，用于非科研产品的商业活动。</w:t>
      </w:r>
    </w:p>
    <w:p w14:paraId="416D9F2E" w14:textId="7C0A2D32" w:rsidR="000C4C2A" w:rsidRDefault="000C4C2A" w:rsidP="000C4C2A">
      <w:pPr>
        <w:pStyle w:val="ac"/>
        <w:widowControl/>
        <w:ind w:leftChars="200" w:left="420"/>
        <w:jc w:val="left"/>
        <w:rPr>
          <w:caps w:val="0"/>
        </w:rPr>
      </w:pPr>
      <w:r>
        <w:rPr>
          <w:rFonts w:hint="eastAsia"/>
          <w:caps w:val="0"/>
        </w:rPr>
        <w:t>N</w:t>
      </w:r>
      <w:r>
        <w:rPr>
          <w:caps w:val="0"/>
        </w:rPr>
        <w:t>LC</w:t>
      </w:r>
      <w:r w:rsidR="00585D31">
        <w:rPr>
          <w:caps w:val="0"/>
        </w:rPr>
        <w:t>-</w:t>
      </w:r>
      <w:r w:rsidR="00585D31">
        <w:rPr>
          <w:rFonts w:hint="eastAsia"/>
          <w:caps w:val="0"/>
        </w:rPr>
        <w:t>THCCD开发组</w:t>
      </w:r>
      <w:r>
        <w:rPr>
          <w:rFonts w:hint="eastAsia"/>
          <w:caps w:val="0"/>
        </w:rPr>
        <w:t>成员使用社交软件进行交流和使用Notion存储资料时应当遵守附录四的有关说明。</w:t>
      </w:r>
    </w:p>
    <w:p w14:paraId="00CD79CA" w14:textId="65C5D9B3" w:rsidR="00F4244A" w:rsidRDefault="00F4244A" w:rsidP="000C4C2A">
      <w:pPr>
        <w:pStyle w:val="ac"/>
        <w:widowControl/>
        <w:ind w:leftChars="200" w:left="420"/>
        <w:jc w:val="left"/>
        <w:rPr>
          <w:caps w:val="0"/>
        </w:rPr>
      </w:pPr>
    </w:p>
    <w:p w14:paraId="723DA561" w14:textId="41FE817C" w:rsidR="00F4244A" w:rsidRDefault="00F4244A">
      <w:pPr>
        <w:widowControl/>
        <w:jc w:val="left"/>
        <w:rPr>
          <w:caps w:val="0"/>
        </w:rPr>
      </w:pPr>
      <w:r>
        <w:rPr>
          <w:caps w:val="0"/>
        </w:rPr>
        <w:br w:type="page"/>
      </w:r>
    </w:p>
    <w:p w14:paraId="5BBA46A4" w14:textId="77777777" w:rsidR="00F4244A" w:rsidRDefault="00F4244A" w:rsidP="000C4C2A">
      <w:pPr>
        <w:pStyle w:val="ac"/>
        <w:widowControl/>
        <w:ind w:leftChars="200" w:left="420"/>
        <w:jc w:val="left"/>
        <w:rPr>
          <w:caps w:val="0"/>
        </w:rPr>
      </w:pPr>
    </w:p>
    <w:p w14:paraId="112CB8A2" w14:textId="2E8D6A41" w:rsidR="000C4C2A" w:rsidRDefault="00F4244A" w:rsidP="000C4C2A">
      <w:pPr>
        <w:pStyle w:val="ac"/>
        <w:widowControl/>
        <w:numPr>
          <w:ilvl w:val="0"/>
          <w:numId w:val="1"/>
        </w:numPr>
        <w:ind w:firstLineChars="0"/>
        <w:jc w:val="left"/>
        <w:outlineLvl w:val="0"/>
        <w:rPr>
          <w:caps w:val="0"/>
        </w:rPr>
      </w:pPr>
      <w:bookmarkStart w:id="15" w:name="_Toc80092265"/>
      <w:r>
        <w:rPr>
          <w:rFonts w:hint="eastAsia"/>
          <w:caps w:val="0"/>
        </w:rPr>
        <w:t>附录：</w:t>
      </w:r>
      <w:bookmarkEnd w:id="15"/>
    </w:p>
    <w:p w14:paraId="0231FE2F" w14:textId="356486F7" w:rsidR="00F4244A" w:rsidRDefault="00F4244A" w:rsidP="00F4244A"/>
    <w:p w14:paraId="6C9A7F34" w14:textId="77777777" w:rsidR="00F4244A" w:rsidRPr="00F4244A" w:rsidRDefault="00F4244A" w:rsidP="00F4244A"/>
    <w:p w14:paraId="026E322F" w14:textId="7E0EE70C" w:rsidR="00F4244A" w:rsidRDefault="00F4244A" w:rsidP="00F4244A">
      <w:pPr>
        <w:pStyle w:val="ac"/>
        <w:widowControl/>
        <w:ind w:left="420" w:firstLineChars="0" w:firstLine="0"/>
        <w:jc w:val="center"/>
        <w:outlineLvl w:val="1"/>
        <w:rPr>
          <w:b/>
          <w:bCs/>
          <w:caps w:val="0"/>
          <w:sz w:val="28"/>
          <w:szCs w:val="28"/>
        </w:rPr>
      </w:pPr>
      <w:bookmarkStart w:id="16" w:name="_Toc80092266"/>
      <w:r w:rsidRPr="00F4244A">
        <w:rPr>
          <w:rFonts w:hint="eastAsia"/>
          <w:b/>
          <w:bCs/>
          <w:caps w:val="0"/>
          <w:sz w:val="28"/>
          <w:szCs w:val="28"/>
        </w:rPr>
        <w:t>附录</w:t>
      </w:r>
      <w:proofErr w:type="gramStart"/>
      <w:r w:rsidRPr="00F4244A">
        <w:rPr>
          <w:rFonts w:hint="eastAsia"/>
          <w:b/>
          <w:bCs/>
          <w:caps w:val="0"/>
          <w:sz w:val="28"/>
          <w:szCs w:val="28"/>
        </w:rPr>
        <w:t>一</w:t>
      </w:r>
      <w:proofErr w:type="gramEnd"/>
      <w:r w:rsidRPr="00F4244A">
        <w:rPr>
          <w:rFonts w:hint="eastAsia"/>
          <w:b/>
          <w:bCs/>
          <w:caps w:val="0"/>
          <w:sz w:val="28"/>
          <w:szCs w:val="28"/>
        </w:rPr>
        <w:t>：游戏剧情与部分关卡信息</w:t>
      </w:r>
      <w:bookmarkEnd w:id="16"/>
    </w:p>
    <w:p w14:paraId="1CC2ACA0" w14:textId="736533F0" w:rsidR="00F4244A" w:rsidRDefault="00F4244A" w:rsidP="00F4244A"/>
    <w:p w14:paraId="0C8678C6" w14:textId="77777777" w:rsidR="00F4244A" w:rsidRPr="00F4244A" w:rsidRDefault="00F4244A" w:rsidP="00F4244A"/>
    <w:p w14:paraId="5BDCF212" w14:textId="3B4C7809" w:rsidR="00F4244A" w:rsidRDefault="00F4244A" w:rsidP="00901AFC">
      <w:pPr>
        <w:ind w:firstLineChars="200" w:firstLine="420"/>
        <w:rPr>
          <w:caps w:val="0"/>
        </w:rPr>
      </w:pPr>
      <w:r>
        <w:t>THCCD</w:t>
      </w:r>
      <w:r>
        <w:rPr>
          <w:rFonts w:hint="eastAsia"/>
        </w:rPr>
        <w:t>为东方</w:t>
      </w:r>
      <w:r>
        <w:rPr>
          <w:rFonts w:hint="eastAsia"/>
          <w:caps w:val="0"/>
        </w:rPr>
        <w:t>project同人游戏，世界观架构遵循原有设定，所有细节以官方设定文档为准。游戏剧情为西行寺幽幽子将新冠病毒引入幻想乡</w:t>
      </w:r>
      <w:r w:rsidR="00901AFC">
        <w:rPr>
          <w:rFonts w:hint="eastAsia"/>
          <w:caps w:val="0"/>
        </w:rPr>
        <w:t>，引发新冠</w:t>
      </w:r>
      <w:proofErr w:type="gramStart"/>
      <w:r w:rsidR="00901AFC">
        <w:rPr>
          <w:rFonts w:hint="eastAsia"/>
          <w:caps w:val="0"/>
        </w:rPr>
        <w:t>疫</w:t>
      </w:r>
      <w:proofErr w:type="gramEnd"/>
      <w:r w:rsidR="00901AFC">
        <w:rPr>
          <w:rFonts w:hint="eastAsia"/>
          <w:caps w:val="0"/>
        </w:rPr>
        <w:t>变，</w:t>
      </w:r>
      <w:proofErr w:type="gramStart"/>
      <w:r w:rsidR="00901AFC">
        <w:rPr>
          <w:rFonts w:hint="eastAsia"/>
          <w:caps w:val="0"/>
        </w:rPr>
        <w:t>三位自机在</w:t>
      </w:r>
      <w:proofErr w:type="gramEnd"/>
      <w:r w:rsidR="00901AFC">
        <w:rPr>
          <w:rFonts w:hint="eastAsia"/>
          <w:caps w:val="0"/>
        </w:rPr>
        <w:t>六位助手的帮助下踏上了解决未知的异变的道路。</w:t>
      </w:r>
    </w:p>
    <w:p w14:paraId="7FA5C765" w14:textId="02D58C0D" w:rsidR="00901AFC" w:rsidRDefault="00901AFC" w:rsidP="00901AFC">
      <w:pPr>
        <w:ind w:firstLineChars="200" w:firstLine="420"/>
        <w:rPr>
          <w:caps w:val="0"/>
        </w:rPr>
      </w:pPr>
      <w:r>
        <w:rPr>
          <w:rFonts w:hint="eastAsia"/>
          <w:caps w:val="0"/>
        </w:rPr>
        <w:t>部分关卡信息参见下表：</w:t>
      </w:r>
    </w:p>
    <w:tbl>
      <w:tblPr>
        <w:tblW w:w="11340" w:type="dxa"/>
        <w:jc w:val="center"/>
        <w:tblLook w:val="04A0" w:firstRow="1" w:lastRow="0" w:firstColumn="1" w:lastColumn="0" w:noHBand="0" w:noVBand="1"/>
      </w:tblPr>
      <w:tblGrid>
        <w:gridCol w:w="811"/>
        <w:gridCol w:w="2936"/>
        <w:gridCol w:w="1992"/>
        <w:gridCol w:w="2106"/>
        <w:gridCol w:w="872"/>
        <w:gridCol w:w="789"/>
        <w:gridCol w:w="1040"/>
        <w:gridCol w:w="794"/>
      </w:tblGrid>
      <w:tr w:rsidR="00901AFC" w:rsidRPr="00901AFC" w14:paraId="68656225" w14:textId="77777777" w:rsidTr="00901AFC">
        <w:trPr>
          <w:trHeight w:val="570"/>
          <w:jc w:val="center"/>
        </w:trPr>
        <w:tc>
          <w:tcPr>
            <w:tcW w:w="811" w:type="dxa"/>
            <w:tcBorders>
              <w:top w:val="single" w:sz="12" w:space="0" w:color="000000"/>
              <w:left w:val="single" w:sz="12" w:space="0" w:color="000000"/>
              <w:bottom w:val="nil"/>
              <w:right w:val="nil"/>
            </w:tcBorders>
            <w:shd w:val="clear" w:color="auto" w:fill="auto"/>
            <w:vAlign w:val="center"/>
            <w:hideMark/>
          </w:tcPr>
          <w:p w14:paraId="7DBFDDD3" w14:textId="02D58C0D"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序号</w:t>
            </w:r>
          </w:p>
        </w:tc>
        <w:tc>
          <w:tcPr>
            <w:tcW w:w="2936" w:type="dxa"/>
            <w:tcBorders>
              <w:top w:val="single" w:sz="12" w:space="0" w:color="000000"/>
              <w:left w:val="nil"/>
              <w:bottom w:val="nil"/>
              <w:right w:val="nil"/>
            </w:tcBorders>
            <w:shd w:val="clear" w:color="auto" w:fill="auto"/>
            <w:vAlign w:val="center"/>
            <w:hideMark/>
          </w:tcPr>
          <w:p w14:paraId="44ADF411"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名称</w:t>
            </w:r>
          </w:p>
        </w:tc>
        <w:tc>
          <w:tcPr>
            <w:tcW w:w="1992" w:type="dxa"/>
            <w:tcBorders>
              <w:top w:val="single" w:sz="12" w:space="0" w:color="000000"/>
              <w:left w:val="nil"/>
              <w:bottom w:val="nil"/>
              <w:right w:val="nil"/>
            </w:tcBorders>
            <w:shd w:val="clear" w:color="auto" w:fill="auto"/>
            <w:vAlign w:val="center"/>
            <w:hideMark/>
          </w:tcPr>
          <w:p w14:paraId="6079194C"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行动地点</w:t>
            </w:r>
          </w:p>
        </w:tc>
        <w:tc>
          <w:tcPr>
            <w:tcW w:w="2106" w:type="dxa"/>
            <w:tcBorders>
              <w:top w:val="single" w:sz="12" w:space="0" w:color="000000"/>
              <w:left w:val="nil"/>
              <w:bottom w:val="nil"/>
              <w:right w:val="nil"/>
            </w:tcBorders>
            <w:shd w:val="clear" w:color="auto" w:fill="auto"/>
            <w:vAlign w:val="center"/>
            <w:hideMark/>
          </w:tcPr>
          <w:p w14:paraId="20CC72BF"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描述</w:t>
            </w:r>
          </w:p>
        </w:tc>
        <w:tc>
          <w:tcPr>
            <w:tcW w:w="872" w:type="dxa"/>
            <w:tcBorders>
              <w:top w:val="single" w:sz="12" w:space="0" w:color="auto"/>
              <w:left w:val="nil"/>
              <w:bottom w:val="nil"/>
              <w:right w:val="nil"/>
            </w:tcBorders>
            <w:shd w:val="clear" w:color="auto" w:fill="auto"/>
            <w:vAlign w:val="center"/>
            <w:hideMark/>
          </w:tcPr>
          <w:p w14:paraId="5E5ABFB5"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道中</w:t>
            </w:r>
          </w:p>
        </w:tc>
        <w:tc>
          <w:tcPr>
            <w:tcW w:w="789" w:type="dxa"/>
            <w:tcBorders>
              <w:top w:val="single" w:sz="12" w:space="0" w:color="auto"/>
              <w:left w:val="nil"/>
              <w:bottom w:val="nil"/>
              <w:right w:val="nil"/>
            </w:tcBorders>
            <w:shd w:val="clear" w:color="auto" w:fill="auto"/>
            <w:vAlign w:val="center"/>
            <w:hideMark/>
          </w:tcPr>
          <w:p w14:paraId="5A79770B" w14:textId="70C5F03C" w:rsidR="00901AFC" w:rsidRPr="00901AFC" w:rsidRDefault="00901AFC" w:rsidP="00901AFC">
            <w:pPr>
              <w:widowControl/>
              <w:jc w:val="left"/>
              <w:rPr>
                <w:rFonts w:cs="宋体"/>
                <w:caps w:val="0"/>
                <w:color w:val="000000"/>
                <w:sz w:val="22"/>
                <w:szCs w:val="22"/>
              </w:rPr>
            </w:pPr>
            <w:proofErr w:type="gramStart"/>
            <w:r w:rsidRPr="00901AFC">
              <w:rPr>
                <w:rFonts w:cs="宋体" w:hint="eastAsia"/>
                <w:caps w:val="0"/>
                <w:color w:val="000000"/>
                <w:sz w:val="22"/>
                <w:szCs w:val="22"/>
              </w:rPr>
              <w:t>道中符卡</w:t>
            </w:r>
            <w:proofErr w:type="gramEnd"/>
          </w:p>
        </w:tc>
        <w:tc>
          <w:tcPr>
            <w:tcW w:w="1040" w:type="dxa"/>
            <w:tcBorders>
              <w:top w:val="single" w:sz="12" w:space="0" w:color="auto"/>
              <w:left w:val="nil"/>
              <w:bottom w:val="nil"/>
              <w:right w:val="nil"/>
            </w:tcBorders>
            <w:shd w:val="clear" w:color="auto" w:fill="auto"/>
            <w:vAlign w:val="center"/>
            <w:hideMark/>
          </w:tcPr>
          <w:p w14:paraId="00D8B73E"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关底</w:t>
            </w:r>
          </w:p>
        </w:tc>
        <w:tc>
          <w:tcPr>
            <w:tcW w:w="794" w:type="dxa"/>
            <w:tcBorders>
              <w:top w:val="single" w:sz="12" w:space="0" w:color="auto"/>
              <w:left w:val="nil"/>
              <w:bottom w:val="nil"/>
              <w:right w:val="single" w:sz="12" w:space="0" w:color="auto"/>
            </w:tcBorders>
            <w:shd w:val="clear" w:color="auto" w:fill="auto"/>
            <w:vAlign w:val="center"/>
            <w:hideMark/>
          </w:tcPr>
          <w:p w14:paraId="14FA7BA0" w14:textId="749E17E4"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关</w:t>
            </w:r>
            <w:proofErr w:type="gramStart"/>
            <w:r w:rsidRPr="00901AFC">
              <w:rPr>
                <w:rFonts w:cs="宋体" w:hint="eastAsia"/>
                <w:caps w:val="0"/>
                <w:color w:val="000000"/>
                <w:sz w:val="22"/>
                <w:szCs w:val="22"/>
              </w:rPr>
              <w:t>底符卡</w:t>
            </w:r>
            <w:proofErr w:type="gramEnd"/>
          </w:p>
        </w:tc>
      </w:tr>
      <w:tr w:rsidR="00901AFC" w:rsidRPr="00901AFC" w14:paraId="226B0A8F" w14:textId="77777777" w:rsidTr="00901AFC">
        <w:trPr>
          <w:trHeight w:val="560"/>
          <w:jc w:val="center"/>
        </w:trPr>
        <w:tc>
          <w:tcPr>
            <w:tcW w:w="811" w:type="dxa"/>
            <w:tcBorders>
              <w:top w:val="nil"/>
              <w:left w:val="single" w:sz="12" w:space="0" w:color="000000"/>
              <w:bottom w:val="nil"/>
              <w:right w:val="nil"/>
            </w:tcBorders>
            <w:shd w:val="clear" w:color="auto" w:fill="auto"/>
            <w:vAlign w:val="center"/>
            <w:hideMark/>
          </w:tcPr>
          <w:p w14:paraId="1473138D"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1</w:t>
            </w:r>
          </w:p>
        </w:tc>
        <w:tc>
          <w:tcPr>
            <w:tcW w:w="2936" w:type="dxa"/>
            <w:tcBorders>
              <w:top w:val="nil"/>
              <w:left w:val="nil"/>
              <w:bottom w:val="nil"/>
              <w:right w:val="nil"/>
            </w:tcBorders>
            <w:shd w:val="clear" w:color="auto" w:fill="auto"/>
            <w:vAlign w:val="center"/>
            <w:hideMark/>
          </w:tcPr>
          <w:p w14:paraId="1DC1CBCF"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黎明前的暗夜行动</w:t>
            </w:r>
          </w:p>
        </w:tc>
        <w:tc>
          <w:tcPr>
            <w:tcW w:w="1992" w:type="dxa"/>
            <w:tcBorders>
              <w:top w:val="nil"/>
              <w:left w:val="nil"/>
              <w:bottom w:val="nil"/>
              <w:right w:val="nil"/>
            </w:tcBorders>
            <w:shd w:val="clear" w:color="auto" w:fill="auto"/>
            <w:vAlign w:val="center"/>
            <w:hideMark/>
          </w:tcPr>
          <w:p w14:paraId="2EB497E5"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萤火映照的</w:t>
            </w:r>
            <w:proofErr w:type="gramStart"/>
            <w:r w:rsidRPr="00901AFC">
              <w:rPr>
                <w:rFonts w:cs="宋体" w:hint="eastAsia"/>
                <w:caps w:val="0"/>
                <w:color w:val="000000"/>
                <w:sz w:val="22"/>
                <w:szCs w:val="22"/>
              </w:rPr>
              <w:t>魔法之森</w:t>
            </w:r>
            <w:proofErr w:type="gramEnd"/>
          </w:p>
        </w:tc>
        <w:tc>
          <w:tcPr>
            <w:tcW w:w="2106" w:type="dxa"/>
            <w:tcBorders>
              <w:top w:val="nil"/>
              <w:left w:val="nil"/>
              <w:bottom w:val="nil"/>
              <w:right w:val="nil"/>
            </w:tcBorders>
            <w:shd w:val="clear" w:color="auto" w:fill="auto"/>
            <w:vAlign w:val="center"/>
            <w:hideMark/>
          </w:tcPr>
          <w:p w14:paraId="613401E8"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关于虫子的情报十分充分，还是从这里入手比较合适呢。</w:t>
            </w:r>
          </w:p>
        </w:tc>
        <w:tc>
          <w:tcPr>
            <w:tcW w:w="872" w:type="dxa"/>
            <w:tcBorders>
              <w:top w:val="nil"/>
              <w:left w:val="nil"/>
              <w:bottom w:val="nil"/>
              <w:right w:val="nil"/>
            </w:tcBorders>
            <w:shd w:val="clear" w:color="auto" w:fill="auto"/>
            <w:vAlign w:val="center"/>
            <w:hideMark/>
          </w:tcPr>
          <w:p w14:paraId="233A19B1" w14:textId="77777777" w:rsidR="00901AFC" w:rsidRPr="00901AFC" w:rsidRDefault="00901AFC" w:rsidP="00901AFC">
            <w:pPr>
              <w:widowControl/>
              <w:jc w:val="left"/>
              <w:rPr>
                <w:rFonts w:cs="宋体"/>
                <w:caps w:val="0"/>
                <w:color w:val="000000"/>
                <w:sz w:val="22"/>
                <w:szCs w:val="22"/>
              </w:rPr>
            </w:pPr>
            <w:proofErr w:type="gramStart"/>
            <w:r w:rsidRPr="00901AFC">
              <w:rPr>
                <w:rFonts w:cs="宋体" w:hint="eastAsia"/>
                <w:caps w:val="0"/>
                <w:color w:val="000000"/>
                <w:sz w:val="22"/>
                <w:szCs w:val="22"/>
              </w:rPr>
              <w:t>莉格露</w:t>
            </w:r>
            <w:proofErr w:type="gramEnd"/>
          </w:p>
        </w:tc>
        <w:tc>
          <w:tcPr>
            <w:tcW w:w="789" w:type="dxa"/>
            <w:tcBorders>
              <w:top w:val="nil"/>
              <w:left w:val="nil"/>
              <w:bottom w:val="nil"/>
              <w:right w:val="nil"/>
            </w:tcBorders>
            <w:shd w:val="clear" w:color="auto" w:fill="auto"/>
            <w:vAlign w:val="center"/>
            <w:hideMark/>
          </w:tcPr>
          <w:p w14:paraId="06F8712C"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0</w:t>
            </w:r>
          </w:p>
        </w:tc>
        <w:tc>
          <w:tcPr>
            <w:tcW w:w="1040" w:type="dxa"/>
            <w:tcBorders>
              <w:top w:val="nil"/>
              <w:left w:val="nil"/>
              <w:bottom w:val="nil"/>
              <w:right w:val="nil"/>
            </w:tcBorders>
            <w:shd w:val="clear" w:color="auto" w:fill="auto"/>
            <w:noWrap/>
            <w:vAlign w:val="bottom"/>
            <w:hideMark/>
          </w:tcPr>
          <w:p w14:paraId="041A5E9C" w14:textId="77777777" w:rsidR="00901AFC" w:rsidRPr="00901AFC" w:rsidRDefault="00901AFC" w:rsidP="00901AFC">
            <w:pPr>
              <w:widowControl/>
              <w:jc w:val="left"/>
              <w:rPr>
                <w:rFonts w:cs="宋体"/>
                <w:caps w:val="0"/>
                <w:color w:val="000000"/>
                <w:sz w:val="22"/>
                <w:szCs w:val="22"/>
              </w:rPr>
            </w:pPr>
            <w:proofErr w:type="gramStart"/>
            <w:r w:rsidRPr="00901AFC">
              <w:rPr>
                <w:rFonts w:cs="宋体" w:hint="eastAsia"/>
                <w:caps w:val="0"/>
                <w:color w:val="000000"/>
                <w:sz w:val="22"/>
                <w:szCs w:val="22"/>
              </w:rPr>
              <w:t>莉格露</w:t>
            </w:r>
            <w:proofErr w:type="gramEnd"/>
          </w:p>
        </w:tc>
        <w:tc>
          <w:tcPr>
            <w:tcW w:w="794" w:type="dxa"/>
            <w:tcBorders>
              <w:top w:val="nil"/>
              <w:left w:val="nil"/>
              <w:bottom w:val="nil"/>
              <w:right w:val="single" w:sz="12" w:space="0" w:color="auto"/>
            </w:tcBorders>
            <w:shd w:val="clear" w:color="000000" w:fill="FFEB9C"/>
            <w:vAlign w:val="center"/>
            <w:hideMark/>
          </w:tcPr>
          <w:p w14:paraId="02AC2DF0"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2</w:t>
            </w:r>
          </w:p>
        </w:tc>
      </w:tr>
      <w:tr w:rsidR="00901AFC" w:rsidRPr="00901AFC" w14:paraId="2F23E9D1" w14:textId="77777777" w:rsidTr="00901AFC">
        <w:trPr>
          <w:trHeight w:val="560"/>
          <w:jc w:val="center"/>
        </w:trPr>
        <w:tc>
          <w:tcPr>
            <w:tcW w:w="811" w:type="dxa"/>
            <w:tcBorders>
              <w:top w:val="nil"/>
              <w:left w:val="single" w:sz="12" w:space="0" w:color="000000"/>
              <w:bottom w:val="nil"/>
              <w:right w:val="nil"/>
            </w:tcBorders>
            <w:shd w:val="clear" w:color="auto" w:fill="auto"/>
            <w:vAlign w:val="center"/>
            <w:hideMark/>
          </w:tcPr>
          <w:p w14:paraId="7F80D688"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2</w:t>
            </w:r>
          </w:p>
        </w:tc>
        <w:tc>
          <w:tcPr>
            <w:tcW w:w="2936" w:type="dxa"/>
            <w:tcBorders>
              <w:top w:val="nil"/>
              <w:left w:val="nil"/>
              <w:bottom w:val="nil"/>
              <w:right w:val="nil"/>
            </w:tcBorders>
            <w:shd w:val="clear" w:color="auto" w:fill="auto"/>
            <w:vAlign w:val="center"/>
            <w:hideMark/>
          </w:tcPr>
          <w:p w14:paraId="0CB3144C"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晨光照耀的森林洞穴</w:t>
            </w:r>
          </w:p>
        </w:tc>
        <w:tc>
          <w:tcPr>
            <w:tcW w:w="1992" w:type="dxa"/>
            <w:tcBorders>
              <w:top w:val="nil"/>
              <w:left w:val="nil"/>
              <w:bottom w:val="nil"/>
              <w:right w:val="nil"/>
            </w:tcBorders>
            <w:shd w:val="clear" w:color="auto" w:fill="auto"/>
            <w:vAlign w:val="center"/>
            <w:hideMark/>
          </w:tcPr>
          <w:p w14:paraId="4D1E68DF"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奈何桥下的地灵洞口</w:t>
            </w:r>
          </w:p>
        </w:tc>
        <w:tc>
          <w:tcPr>
            <w:tcW w:w="2106" w:type="dxa"/>
            <w:tcBorders>
              <w:top w:val="nil"/>
              <w:left w:val="nil"/>
              <w:bottom w:val="nil"/>
              <w:right w:val="nil"/>
            </w:tcBorders>
            <w:shd w:val="clear" w:color="auto" w:fill="auto"/>
            <w:vAlign w:val="center"/>
            <w:hideMark/>
          </w:tcPr>
          <w:p w14:paraId="22AA14DF"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虫子的种类如此复杂，真让人摸不着头脑。</w:t>
            </w:r>
          </w:p>
        </w:tc>
        <w:tc>
          <w:tcPr>
            <w:tcW w:w="872" w:type="dxa"/>
            <w:tcBorders>
              <w:top w:val="nil"/>
              <w:left w:val="nil"/>
              <w:bottom w:val="nil"/>
              <w:right w:val="nil"/>
            </w:tcBorders>
            <w:shd w:val="clear" w:color="auto" w:fill="auto"/>
            <w:vAlign w:val="center"/>
            <w:hideMark/>
          </w:tcPr>
          <w:p w14:paraId="71EF6B07" w14:textId="77777777" w:rsidR="00901AFC" w:rsidRPr="00901AFC" w:rsidRDefault="00901AFC" w:rsidP="00901AFC">
            <w:pPr>
              <w:widowControl/>
              <w:jc w:val="left"/>
              <w:rPr>
                <w:rFonts w:cs="宋体"/>
                <w:caps w:val="0"/>
                <w:color w:val="000000"/>
                <w:sz w:val="22"/>
                <w:szCs w:val="22"/>
              </w:rPr>
            </w:pPr>
            <w:proofErr w:type="gramStart"/>
            <w:r w:rsidRPr="00901AFC">
              <w:rPr>
                <w:rFonts w:cs="宋体" w:hint="eastAsia"/>
                <w:caps w:val="0"/>
                <w:color w:val="000000"/>
                <w:sz w:val="22"/>
                <w:szCs w:val="22"/>
              </w:rPr>
              <w:t>黑谷山女</w:t>
            </w:r>
            <w:proofErr w:type="gramEnd"/>
          </w:p>
        </w:tc>
        <w:tc>
          <w:tcPr>
            <w:tcW w:w="789" w:type="dxa"/>
            <w:tcBorders>
              <w:top w:val="nil"/>
              <w:left w:val="nil"/>
              <w:bottom w:val="nil"/>
              <w:right w:val="nil"/>
            </w:tcBorders>
            <w:shd w:val="clear" w:color="auto" w:fill="auto"/>
            <w:vAlign w:val="center"/>
            <w:hideMark/>
          </w:tcPr>
          <w:p w14:paraId="08E9D858"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1</w:t>
            </w:r>
          </w:p>
        </w:tc>
        <w:tc>
          <w:tcPr>
            <w:tcW w:w="1040" w:type="dxa"/>
            <w:tcBorders>
              <w:top w:val="nil"/>
              <w:left w:val="nil"/>
              <w:bottom w:val="nil"/>
              <w:right w:val="nil"/>
            </w:tcBorders>
            <w:shd w:val="clear" w:color="auto" w:fill="auto"/>
            <w:vAlign w:val="center"/>
            <w:hideMark/>
          </w:tcPr>
          <w:p w14:paraId="0E1D518F" w14:textId="77777777" w:rsidR="00901AFC" w:rsidRPr="00901AFC" w:rsidRDefault="00901AFC" w:rsidP="00901AFC">
            <w:pPr>
              <w:widowControl/>
              <w:jc w:val="left"/>
              <w:rPr>
                <w:rFonts w:cs="宋体"/>
                <w:caps w:val="0"/>
                <w:color w:val="000000"/>
                <w:sz w:val="22"/>
                <w:szCs w:val="22"/>
              </w:rPr>
            </w:pPr>
            <w:proofErr w:type="gramStart"/>
            <w:r w:rsidRPr="00901AFC">
              <w:rPr>
                <w:rFonts w:cs="宋体" w:hint="eastAsia"/>
                <w:caps w:val="0"/>
                <w:color w:val="000000"/>
                <w:sz w:val="22"/>
                <w:szCs w:val="22"/>
              </w:rPr>
              <w:t>黑谷山女</w:t>
            </w:r>
            <w:proofErr w:type="gramEnd"/>
          </w:p>
        </w:tc>
        <w:tc>
          <w:tcPr>
            <w:tcW w:w="794" w:type="dxa"/>
            <w:tcBorders>
              <w:top w:val="nil"/>
              <w:left w:val="nil"/>
              <w:bottom w:val="nil"/>
              <w:right w:val="single" w:sz="12" w:space="0" w:color="auto"/>
            </w:tcBorders>
            <w:shd w:val="clear" w:color="auto" w:fill="auto"/>
            <w:vAlign w:val="center"/>
            <w:hideMark/>
          </w:tcPr>
          <w:p w14:paraId="15CE8729"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3</w:t>
            </w:r>
          </w:p>
        </w:tc>
      </w:tr>
      <w:tr w:rsidR="00901AFC" w:rsidRPr="00901AFC" w14:paraId="00D072F4" w14:textId="77777777" w:rsidTr="00901AFC">
        <w:trPr>
          <w:trHeight w:val="840"/>
          <w:jc w:val="center"/>
        </w:trPr>
        <w:tc>
          <w:tcPr>
            <w:tcW w:w="811" w:type="dxa"/>
            <w:tcBorders>
              <w:top w:val="nil"/>
              <w:left w:val="single" w:sz="12" w:space="0" w:color="000000"/>
              <w:bottom w:val="nil"/>
              <w:right w:val="nil"/>
            </w:tcBorders>
            <w:shd w:val="clear" w:color="auto" w:fill="auto"/>
            <w:vAlign w:val="center"/>
            <w:hideMark/>
          </w:tcPr>
          <w:p w14:paraId="0FCDBA11"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3</w:t>
            </w:r>
          </w:p>
        </w:tc>
        <w:tc>
          <w:tcPr>
            <w:tcW w:w="2936" w:type="dxa"/>
            <w:tcBorders>
              <w:top w:val="nil"/>
              <w:left w:val="nil"/>
              <w:bottom w:val="nil"/>
              <w:right w:val="nil"/>
            </w:tcBorders>
            <w:shd w:val="clear" w:color="auto" w:fill="auto"/>
            <w:vAlign w:val="center"/>
            <w:hideMark/>
          </w:tcPr>
          <w:p w14:paraId="6267C80F"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被污染的红药瓶</w:t>
            </w:r>
          </w:p>
        </w:tc>
        <w:tc>
          <w:tcPr>
            <w:tcW w:w="1992" w:type="dxa"/>
            <w:tcBorders>
              <w:top w:val="nil"/>
              <w:left w:val="nil"/>
              <w:bottom w:val="nil"/>
              <w:right w:val="nil"/>
            </w:tcBorders>
            <w:shd w:val="clear" w:color="auto" w:fill="auto"/>
            <w:vAlign w:val="center"/>
            <w:hideMark/>
          </w:tcPr>
          <w:p w14:paraId="4272D5E5"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前行途中的</w:t>
            </w:r>
            <w:proofErr w:type="gramStart"/>
            <w:r w:rsidRPr="00901AFC">
              <w:rPr>
                <w:rFonts w:cs="宋体" w:hint="eastAsia"/>
                <w:caps w:val="0"/>
                <w:color w:val="000000"/>
                <w:sz w:val="22"/>
                <w:szCs w:val="22"/>
              </w:rPr>
              <w:t>凯</w:t>
            </w:r>
            <w:proofErr w:type="gramEnd"/>
            <w:r w:rsidRPr="00901AFC">
              <w:rPr>
                <w:rFonts w:cs="宋体" w:hint="eastAsia"/>
                <w:caps w:val="0"/>
                <w:color w:val="000000"/>
                <w:sz w:val="22"/>
                <w:szCs w:val="22"/>
              </w:rPr>
              <w:t>风快晴</w:t>
            </w:r>
          </w:p>
        </w:tc>
        <w:tc>
          <w:tcPr>
            <w:tcW w:w="2106" w:type="dxa"/>
            <w:tcBorders>
              <w:top w:val="nil"/>
              <w:left w:val="nil"/>
              <w:bottom w:val="nil"/>
              <w:right w:val="nil"/>
            </w:tcBorders>
            <w:shd w:val="clear" w:color="auto" w:fill="auto"/>
            <w:vAlign w:val="center"/>
            <w:hideMark/>
          </w:tcPr>
          <w:p w14:paraId="4A8481FD"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漂浮空中的支援物资受到污染，无论如何要先解决这个问题。</w:t>
            </w:r>
          </w:p>
        </w:tc>
        <w:tc>
          <w:tcPr>
            <w:tcW w:w="872" w:type="dxa"/>
            <w:tcBorders>
              <w:top w:val="nil"/>
              <w:left w:val="nil"/>
              <w:bottom w:val="nil"/>
              <w:right w:val="nil"/>
            </w:tcBorders>
            <w:shd w:val="clear" w:color="000000" w:fill="FFEB9C"/>
            <w:vAlign w:val="center"/>
            <w:hideMark/>
          </w:tcPr>
          <w:p w14:paraId="587BB1E8"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⑨</w:t>
            </w:r>
          </w:p>
        </w:tc>
        <w:tc>
          <w:tcPr>
            <w:tcW w:w="789" w:type="dxa"/>
            <w:tcBorders>
              <w:top w:val="nil"/>
              <w:left w:val="nil"/>
              <w:bottom w:val="nil"/>
              <w:right w:val="nil"/>
            </w:tcBorders>
            <w:shd w:val="clear" w:color="000000" w:fill="FFEB9C"/>
            <w:vAlign w:val="center"/>
            <w:hideMark/>
          </w:tcPr>
          <w:p w14:paraId="1C64F9CF"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1</w:t>
            </w:r>
          </w:p>
        </w:tc>
        <w:tc>
          <w:tcPr>
            <w:tcW w:w="1040" w:type="dxa"/>
            <w:tcBorders>
              <w:top w:val="nil"/>
              <w:left w:val="nil"/>
              <w:bottom w:val="nil"/>
              <w:right w:val="nil"/>
            </w:tcBorders>
            <w:shd w:val="clear" w:color="000000" w:fill="FFEB9C"/>
            <w:vAlign w:val="center"/>
            <w:hideMark/>
          </w:tcPr>
          <w:p w14:paraId="68D03C95" w14:textId="77777777" w:rsidR="00901AFC" w:rsidRPr="00901AFC" w:rsidRDefault="00901AFC" w:rsidP="00901AFC">
            <w:pPr>
              <w:widowControl/>
              <w:jc w:val="left"/>
              <w:rPr>
                <w:rFonts w:cs="宋体"/>
                <w:caps w:val="0"/>
                <w:color w:val="9C5700"/>
                <w:sz w:val="22"/>
                <w:szCs w:val="22"/>
              </w:rPr>
            </w:pPr>
            <w:proofErr w:type="gramStart"/>
            <w:r w:rsidRPr="00901AFC">
              <w:rPr>
                <w:rFonts w:cs="宋体" w:hint="eastAsia"/>
                <w:caps w:val="0"/>
                <w:color w:val="9C5700"/>
                <w:sz w:val="22"/>
                <w:szCs w:val="22"/>
              </w:rPr>
              <w:t>梅蒂欣</w:t>
            </w:r>
            <w:proofErr w:type="gramEnd"/>
          </w:p>
        </w:tc>
        <w:tc>
          <w:tcPr>
            <w:tcW w:w="794" w:type="dxa"/>
            <w:tcBorders>
              <w:top w:val="nil"/>
              <w:left w:val="nil"/>
              <w:bottom w:val="nil"/>
              <w:right w:val="single" w:sz="12" w:space="0" w:color="auto"/>
            </w:tcBorders>
            <w:shd w:val="clear" w:color="000000" w:fill="FFEB9C"/>
            <w:vAlign w:val="center"/>
            <w:hideMark/>
          </w:tcPr>
          <w:p w14:paraId="17B11DC9"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4</w:t>
            </w:r>
          </w:p>
        </w:tc>
      </w:tr>
      <w:tr w:rsidR="00901AFC" w:rsidRPr="00901AFC" w14:paraId="744DAC03" w14:textId="77777777" w:rsidTr="00901AFC">
        <w:trPr>
          <w:trHeight w:val="840"/>
          <w:jc w:val="center"/>
        </w:trPr>
        <w:tc>
          <w:tcPr>
            <w:tcW w:w="811" w:type="dxa"/>
            <w:tcBorders>
              <w:top w:val="nil"/>
              <w:left w:val="single" w:sz="12" w:space="0" w:color="000000"/>
              <w:bottom w:val="nil"/>
              <w:right w:val="nil"/>
            </w:tcBorders>
            <w:shd w:val="clear" w:color="auto" w:fill="auto"/>
            <w:vAlign w:val="center"/>
            <w:hideMark/>
          </w:tcPr>
          <w:p w14:paraId="57D6A054"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4</w:t>
            </w:r>
          </w:p>
        </w:tc>
        <w:tc>
          <w:tcPr>
            <w:tcW w:w="2936" w:type="dxa"/>
            <w:tcBorders>
              <w:top w:val="nil"/>
              <w:left w:val="nil"/>
              <w:bottom w:val="nil"/>
              <w:right w:val="nil"/>
            </w:tcBorders>
            <w:shd w:val="clear" w:color="auto" w:fill="auto"/>
            <w:vAlign w:val="center"/>
            <w:hideMark/>
          </w:tcPr>
          <w:p w14:paraId="5FD19E5E"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随风而行的风言风语</w:t>
            </w:r>
          </w:p>
        </w:tc>
        <w:tc>
          <w:tcPr>
            <w:tcW w:w="1992" w:type="dxa"/>
            <w:tcBorders>
              <w:top w:val="nil"/>
              <w:left w:val="nil"/>
              <w:bottom w:val="nil"/>
              <w:right w:val="nil"/>
            </w:tcBorders>
            <w:shd w:val="clear" w:color="auto" w:fill="auto"/>
            <w:vAlign w:val="center"/>
            <w:hideMark/>
          </w:tcPr>
          <w:p w14:paraId="07B55804"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清流急湍的妖怪之山</w:t>
            </w:r>
          </w:p>
        </w:tc>
        <w:tc>
          <w:tcPr>
            <w:tcW w:w="2106" w:type="dxa"/>
            <w:tcBorders>
              <w:top w:val="nil"/>
              <w:left w:val="nil"/>
              <w:bottom w:val="nil"/>
              <w:right w:val="nil"/>
            </w:tcBorders>
            <w:shd w:val="clear" w:color="auto" w:fill="auto"/>
            <w:vAlign w:val="center"/>
            <w:hideMark/>
          </w:tcPr>
          <w:p w14:paraId="52FE3917"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超前的魔法创造了虚幻的世界，何为真假，在危急时刻更突显重要性。</w:t>
            </w:r>
          </w:p>
        </w:tc>
        <w:tc>
          <w:tcPr>
            <w:tcW w:w="872" w:type="dxa"/>
            <w:tcBorders>
              <w:top w:val="nil"/>
              <w:left w:val="nil"/>
              <w:bottom w:val="nil"/>
              <w:right w:val="nil"/>
            </w:tcBorders>
            <w:shd w:val="clear" w:color="000000" w:fill="FFEB9C"/>
            <w:vAlign w:val="center"/>
            <w:hideMark/>
          </w:tcPr>
          <w:p w14:paraId="7DE10490" w14:textId="77777777" w:rsidR="00901AFC" w:rsidRPr="00901AFC" w:rsidRDefault="00901AFC" w:rsidP="00901AFC">
            <w:pPr>
              <w:widowControl/>
              <w:jc w:val="left"/>
              <w:rPr>
                <w:rFonts w:cs="宋体"/>
                <w:caps w:val="0"/>
                <w:color w:val="9C5700"/>
                <w:sz w:val="22"/>
                <w:szCs w:val="22"/>
              </w:rPr>
            </w:pPr>
            <w:proofErr w:type="gramStart"/>
            <w:r w:rsidRPr="00901AFC">
              <w:rPr>
                <w:rFonts w:cs="宋体" w:hint="eastAsia"/>
                <w:caps w:val="0"/>
                <w:color w:val="9C5700"/>
                <w:sz w:val="22"/>
                <w:szCs w:val="22"/>
              </w:rPr>
              <w:t>姬</w:t>
            </w:r>
            <w:proofErr w:type="gramEnd"/>
            <w:r w:rsidRPr="00901AFC">
              <w:rPr>
                <w:rFonts w:cs="宋体" w:hint="eastAsia"/>
                <w:caps w:val="0"/>
                <w:color w:val="9C5700"/>
                <w:sz w:val="22"/>
                <w:szCs w:val="22"/>
              </w:rPr>
              <w:t>海棠果</w:t>
            </w:r>
          </w:p>
        </w:tc>
        <w:tc>
          <w:tcPr>
            <w:tcW w:w="789" w:type="dxa"/>
            <w:tcBorders>
              <w:top w:val="nil"/>
              <w:left w:val="nil"/>
              <w:bottom w:val="nil"/>
              <w:right w:val="nil"/>
            </w:tcBorders>
            <w:shd w:val="clear" w:color="000000" w:fill="FFEB9C"/>
            <w:vAlign w:val="center"/>
            <w:hideMark/>
          </w:tcPr>
          <w:p w14:paraId="3C790704"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2</w:t>
            </w:r>
          </w:p>
        </w:tc>
        <w:tc>
          <w:tcPr>
            <w:tcW w:w="1040" w:type="dxa"/>
            <w:tcBorders>
              <w:top w:val="nil"/>
              <w:left w:val="nil"/>
              <w:bottom w:val="nil"/>
              <w:right w:val="nil"/>
            </w:tcBorders>
            <w:shd w:val="clear" w:color="000000" w:fill="FFEB9C"/>
            <w:vAlign w:val="center"/>
            <w:hideMark/>
          </w:tcPr>
          <w:p w14:paraId="0A0F044A"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文</w:t>
            </w:r>
            <w:proofErr w:type="gramStart"/>
            <w:r w:rsidRPr="00901AFC">
              <w:rPr>
                <w:rFonts w:cs="宋体" w:hint="eastAsia"/>
                <w:caps w:val="0"/>
                <w:color w:val="9C5700"/>
                <w:sz w:val="22"/>
                <w:szCs w:val="22"/>
              </w:rPr>
              <w:t>文</w:t>
            </w:r>
            <w:proofErr w:type="gramEnd"/>
          </w:p>
        </w:tc>
        <w:tc>
          <w:tcPr>
            <w:tcW w:w="794" w:type="dxa"/>
            <w:tcBorders>
              <w:top w:val="nil"/>
              <w:left w:val="nil"/>
              <w:bottom w:val="nil"/>
              <w:right w:val="single" w:sz="12" w:space="0" w:color="auto"/>
            </w:tcBorders>
            <w:shd w:val="clear" w:color="000000" w:fill="FFEB9C"/>
            <w:vAlign w:val="center"/>
            <w:hideMark/>
          </w:tcPr>
          <w:p w14:paraId="7D244A92"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5</w:t>
            </w:r>
          </w:p>
        </w:tc>
      </w:tr>
      <w:tr w:rsidR="00901AFC" w:rsidRPr="00901AFC" w14:paraId="29B6DB2F" w14:textId="77777777" w:rsidTr="00901AFC">
        <w:trPr>
          <w:trHeight w:val="560"/>
          <w:jc w:val="center"/>
        </w:trPr>
        <w:tc>
          <w:tcPr>
            <w:tcW w:w="811" w:type="dxa"/>
            <w:tcBorders>
              <w:top w:val="nil"/>
              <w:left w:val="single" w:sz="12" w:space="0" w:color="000000"/>
              <w:bottom w:val="nil"/>
              <w:right w:val="nil"/>
            </w:tcBorders>
            <w:shd w:val="clear" w:color="auto" w:fill="auto"/>
            <w:vAlign w:val="center"/>
            <w:hideMark/>
          </w:tcPr>
          <w:p w14:paraId="62CCDB5C"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5</w:t>
            </w:r>
          </w:p>
        </w:tc>
        <w:tc>
          <w:tcPr>
            <w:tcW w:w="2936" w:type="dxa"/>
            <w:tcBorders>
              <w:top w:val="nil"/>
              <w:left w:val="nil"/>
              <w:bottom w:val="nil"/>
              <w:right w:val="nil"/>
            </w:tcBorders>
            <w:shd w:val="clear" w:color="auto" w:fill="auto"/>
            <w:vAlign w:val="center"/>
            <w:hideMark/>
          </w:tcPr>
          <w:p w14:paraId="68084464"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被误解的妖怪</w:t>
            </w:r>
          </w:p>
        </w:tc>
        <w:tc>
          <w:tcPr>
            <w:tcW w:w="1992" w:type="dxa"/>
            <w:tcBorders>
              <w:top w:val="nil"/>
              <w:left w:val="nil"/>
              <w:bottom w:val="nil"/>
              <w:right w:val="nil"/>
            </w:tcBorders>
            <w:shd w:val="clear" w:color="auto" w:fill="auto"/>
            <w:vAlign w:val="center"/>
            <w:hideMark/>
          </w:tcPr>
          <w:p w14:paraId="2034A6B8"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遮蔽烈日的</w:t>
            </w:r>
            <w:proofErr w:type="gramStart"/>
            <w:r w:rsidRPr="00901AFC">
              <w:rPr>
                <w:rFonts w:cs="宋体" w:hint="eastAsia"/>
                <w:caps w:val="0"/>
                <w:color w:val="000000"/>
                <w:sz w:val="22"/>
                <w:szCs w:val="22"/>
              </w:rPr>
              <w:t>魔法之森</w:t>
            </w:r>
            <w:proofErr w:type="gramEnd"/>
          </w:p>
        </w:tc>
        <w:tc>
          <w:tcPr>
            <w:tcW w:w="2106" w:type="dxa"/>
            <w:tcBorders>
              <w:top w:val="nil"/>
              <w:left w:val="nil"/>
              <w:bottom w:val="nil"/>
              <w:right w:val="nil"/>
            </w:tcBorders>
            <w:shd w:val="clear" w:color="auto" w:fill="auto"/>
            <w:vAlign w:val="center"/>
            <w:hideMark/>
          </w:tcPr>
          <w:p w14:paraId="1EEC9406"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新的情报浮现，新的捣蛋鬼出现，都必须仔细地调查。</w:t>
            </w:r>
          </w:p>
        </w:tc>
        <w:tc>
          <w:tcPr>
            <w:tcW w:w="872" w:type="dxa"/>
            <w:tcBorders>
              <w:top w:val="nil"/>
              <w:left w:val="nil"/>
              <w:bottom w:val="nil"/>
              <w:right w:val="nil"/>
            </w:tcBorders>
            <w:shd w:val="clear" w:color="auto" w:fill="auto"/>
            <w:vAlign w:val="center"/>
            <w:hideMark/>
          </w:tcPr>
          <w:p w14:paraId="74F75FFA"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克劳恩皮斯</w:t>
            </w:r>
          </w:p>
        </w:tc>
        <w:tc>
          <w:tcPr>
            <w:tcW w:w="789" w:type="dxa"/>
            <w:tcBorders>
              <w:top w:val="nil"/>
              <w:left w:val="nil"/>
              <w:bottom w:val="nil"/>
              <w:right w:val="nil"/>
            </w:tcBorders>
            <w:shd w:val="clear" w:color="auto" w:fill="auto"/>
            <w:vAlign w:val="center"/>
            <w:hideMark/>
          </w:tcPr>
          <w:p w14:paraId="5129E3B1"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2</w:t>
            </w:r>
          </w:p>
        </w:tc>
        <w:tc>
          <w:tcPr>
            <w:tcW w:w="1040" w:type="dxa"/>
            <w:tcBorders>
              <w:top w:val="nil"/>
              <w:left w:val="nil"/>
              <w:bottom w:val="nil"/>
              <w:right w:val="nil"/>
            </w:tcBorders>
            <w:shd w:val="clear" w:color="auto" w:fill="auto"/>
            <w:vAlign w:val="center"/>
            <w:hideMark/>
          </w:tcPr>
          <w:p w14:paraId="4F10F077"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二岩猯藏</w:t>
            </w:r>
          </w:p>
        </w:tc>
        <w:tc>
          <w:tcPr>
            <w:tcW w:w="794" w:type="dxa"/>
            <w:tcBorders>
              <w:top w:val="nil"/>
              <w:left w:val="nil"/>
              <w:bottom w:val="nil"/>
              <w:right w:val="single" w:sz="12" w:space="0" w:color="auto"/>
            </w:tcBorders>
            <w:shd w:val="clear" w:color="auto" w:fill="auto"/>
            <w:vAlign w:val="center"/>
            <w:hideMark/>
          </w:tcPr>
          <w:p w14:paraId="57E5E609"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6</w:t>
            </w:r>
          </w:p>
        </w:tc>
      </w:tr>
      <w:tr w:rsidR="00901AFC" w:rsidRPr="00901AFC" w14:paraId="19479EAF" w14:textId="77777777" w:rsidTr="00901AFC">
        <w:trPr>
          <w:trHeight w:val="840"/>
          <w:jc w:val="center"/>
        </w:trPr>
        <w:tc>
          <w:tcPr>
            <w:tcW w:w="811" w:type="dxa"/>
            <w:tcBorders>
              <w:top w:val="nil"/>
              <w:left w:val="single" w:sz="12" w:space="0" w:color="000000"/>
              <w:bottom w:val="nil"/>
              <w:right w:val="nil"/>
            </w:tcBorders>
            <w:shd w:val="clear" w:color="auto" w:fill="auto"/>
            <w:vAlign w:val="center"/>
            <w:hideMark/>
          </w:tcPr>
          <w:p w14:paraId="670373D6"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6</w:t>
            </w:r>
          </w:p>
        </w:tc>
        <w:tc>
          <w:tcPr>
            <w:tcW w:w="2936" w:type="dxa"/>
            <w:tcBorders>
              <w:top w:val="nil"/>
              <w:left w:val="nil"/>
              <w:bottom w:val="nil"/>
              <w:right w:val="nil"/>
            </w:tcBorders>
            <w:shd w:val="clear" w:color="auto" w:fill="auto"/>
            <w:vAlign w:val="center"/>
            <w:hideMark/>
          </w:tcPr>
          <w:p w14:paraId="0A7FC9D0"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红楼晚钟</w:t>
            </w:r>
          </w:p>
        </w:tc>
        <w:tc>
          <w:tcPr>
            <w:tcW w:w="1992" w:type="dxa"/>
            <w:tcBorders>
              <w:top w:val="nil"/>
              <w:left w:val="nil"/>
              <w:right w:val="nil"/>
            </w:tcBorders>
            <w:shd w:val="clear" w:color="auto" w:fill="auto"/>
            <w:vAlign w:val="center"/>
            <w:hideMark/>
          </w:tcPr>
          <w:p w14:paraId="636DE7B5"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森然死寂的红魔楼台</w:t>
            </w:r>
          </w:p>
        </w:tc>
        <w:tc>
          <w:tcPr>
            <w:tcW w:w="2106" w:type="dxa"/>
            <w:tcBorders>
              <w:top w:val="nil"/>
              <w:left w:val="nil"/>
              <w:bottom w:val="nil"/>
              <w:right w:val="nil"/>
            </w:tcBorders>
            <w:shd w:val="clear" w:color="auto" w:fill="auto"/>
            <w:vAlign w:val="center"/>
            <w:hideMark/>
          </w:tcPr>
          <w:p w14:paraId="0A5EFEF9"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毫无头绪之际，真正的线索总能让人眼前一亮，但之后就是十足的紧张和恐惧。</w:t>
            </w:r>
          </w:p>
        </w:tc>
        <w:tc>
          <w:tcPr>
            <w:tcW w:w="872" w:type="dxa"/>
            <w:tcBorders>
              <w:top w:val="nil"/>
              <w:left w:val="nil"/>
              <w:bottom w:val="nil"/>
              <w:right w:val="nil"/>
            </w:tcBorders>
            <w:shd w:val="clear" w:color="auto" w:fill="auto"/>
            <w:vAlign w:val="center"/>
            <w:hideMark/>
          </w:tcPr>
          <w:p w14:paraId="79683F5D" w14:textId="77777777" w:rsidR="00901AFC" w:rsidRPr="00901AFC" w:rsidRDefault="00901AFC" w:rsidP="00901AFC">
            <w:pPr>
              <w:widowControl/>
              <w:jc w:val="left"/>
              <w:rPr>
                <w:rFonts w:cs="宋体"/>
                <w:caps w:val="0"/>
                <w:color w:val="000000"/>
                <w:sz w:val="22"/>
                <w:szCs w:val="22"/>
              </w:rPr>
            </w:pPr>
            <w:proofErr w:type="gramStart"/>
            <w:r w:rsidRPr="00901AFC">
              <w:rPr>
                <w:rFonts w:cs="宋体" w:hint="eastAsia"/>
                <w:caps w:val="0"/>
                <w:color w:val="000000"/>
                <w:sz w:val="22"/>
                <w:szCs w:val="22"/>
              </w:rPr>
              <w:t>蕾</w:t>
            </w:r>
            <w:proofErr w:type="gramEnd"/>
            <w:r w:rsidRPr="00901AFC">
              <w:rPr>
                <w:rFonts w:cs="宋体" w:hint="eastAsia"/>
                <w:caps w:val="0"/>
                <w:color w:val="000000"/>
                <w:sz w:val="22"/>
                <w:szCs w:val="22"/>
              </w:rPr>
              <w:t>米莉亚</w:t>
            </w:r>
          </w:p>
        </w:tc>
        <w:tc>
          <w:tcPr>
            <w:tcW w:w="789" w:type="dxa"/>
            <w:tcBorders>
              <w:top w:val="nil"/>
              <w:left w:val="nil"/>
              <w:bottom w:val="nil"/>
              <w:right w:val="nil"/>
            </w:tcBorders>
            <w:shd w:val="clear" w:color="auto" w:fill="auto"/>
            <w:vAlign w:val="center"/>
            <w:hideMark/>
          </w:tcPr>
          <w:p w14:paraId="2F53D9BB"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4</w:t>
            </w:r>
          </w:p>
        </w:tc>
        <w:tc>
          <w:tcPr>
            <w:tcW w:w="1040" w:type="dxa"/>
            <w:tcBorders>
              <w:top w:val="nil"/>
              <w:left w:val="nil"/>
              <w:bottom w:val="nil"/>
              <w:right w:val="nil"/>
            </w:tcBorders>
            <w:shd w:val="clear" w:color="auto" w:fill="auto"/>
            <w:vAlign w:val="center"/>
            <w:hideMark/>
          </w:tcPr>
          <w:p w14:paraId="3ED4BA05"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芙兰朵露</w:t>
            </w:r>
          </w:p>
        </w:tc>
        <w:tc>
          <w:tcPr>
            <w:tcW w:w="794" w:type="dxa"/>
            <w:tcBorders>
              <w:top w:val="nil"/>
              <w:left w:val="nil"/>
              <w:bottom w:val="nil"/>
              <w:right w:val="single" w:sz="12" w:space="0" w:color="auto"/>
            </w:tcBorders>
            <w:shd w:val="clear" w:color="auto" w:fill="auto"/>
            <w:vAlign w:val="center"/>
            <w:hideMark/>
          </w:tcPr>
          <w:p w14:paraId="01F1188E"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7</w:t>
            </w:r>
          </w:p>
        </w:tc>
      </w:tr>
      <w:tr w:rsidR="00901AFC" w:rsidRPr="00901AFC" w14:paraId="10656193" w14:textId="77777777" w:rsidTr="00901AFC">
        <w:trPr>
          <w:trHeight w:val="850"/>
          <w:jc w:val="center"/>
        </w:trPr>
        <w:tc>
          <w:tcPr>
            <w:tcW w:w="811" w:type="dxa"/>
            <w:tcBorders>
              <w:top w:val="nil"/>
              <w:left w:val="single" w:sz="12" w:space="0" w:color="000000"/>
              <w:bottom w:val="nil"/>
              <w:right w:val="nil"/>
            </w:tcBorders>
            <w:shd w:val="clear" w:color="auto" w:fill="auto"/>
            <w:vAlign w:val="center"/>
            <w:hideMark/>
          </w:tcPr>
          <w:p w14:paraId="6B9F61A9"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7</w:t>
            </w:r>
          </w:p>
        </w:tc>
        <w:tc>
          <w:tcPr>
            <w:tcW w:w="2936" w:type="dxa"/>
            <w:tcBorders>
              <w:top w:val="nil"/>
              <w:left w:val="nil"/>
              <w:bottom w:val="nil"/>
              <w:right w:val="nil"/>
            </w:tcBorders>
            <w:shd w:val="clear" w:color="auto" w:fill="auto"/>
            <w:vAlign w:val="center"/>
            <w:hideMark/>
          </w:tcPr>
          <w:p w14:paraId="5C72892D"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最终决战~~~Day Of The Day~~~</w:t>
            </w:r>
          </w:p>
        </w:tc>
        <w:tc>
          <w:tcPr>
            <w:tcW w:w="1992" w:type="dxa"/>
            <w:tcBorders>
              <w:top w:val="nil"/>
              <w:left w:val="nil"/>
              <w:right w:val="nil"/>
            </w:tcBorders>
            <w:shd w:val="clear" w:color="auto" w:fill="auto"/>
            <w:vAlign w:val="center"/>
            <w:hideMark/>
          </w:tcPr>
          <w:p w14:paraId="31057C0F"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生灵无觅的桜花冥界</w:t>
            </w:r>
          </w:p>
        </w:tc>
        <w:tc>
          <w:tcPr>
            <w:tcW w:w="2106" w:type="dxa"/>
            <w:tcBorders>
              <w:top w:val="nil"/>
              <w:left w:val="nil"/>
              <w:bottom w:val="nil"/>
              <w:right w:val="nil"/>
            </w:tcBorders>
            <w:shd w:val="clear" w:color="auto" w:fill="auto"/>
            <w:vAlign w:val="center"/>
            <w:hideMark/>
          </w:tcPr>
          <w:p w14:paraId="3A7516D4"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造成如此巨大破环的，竟然是如此简单的存在。其存在形式，突破所有人的常识。</w:t>
            </w:r>
          </w:p>
        </w:tc>
        <w:tc>
          <w:tcPr>
            <w:tcW w:w="872" w:type="dxa"/>
            <w:tcBorders>
              <w:top w:val="nil"/>
              <w:left w:val="nil"/>
              <w:bottom w:val="nil"/>
              <w:right w:val="nil"/>
            </w:tcBorders>
            <w:shd w:val="clear" w:color="auto" w:fill="auto"/>
            <w:vAlign w:val="center"/>
            <w:hideMark/>
          </w:tcPr>
          <w:p w14:paraId="38F99284"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UUZ</w:t>
            </w:r>
          </w:p>
        </w:tc>
        <w:tc>
          <w:tcPr>
            <w:tcW w:w="789" w:type="dxa"/>
            <w:tcBorders>
              <w:top w:val="nil"/>
              <w:left w:val="nil"/>
              <w:bottom w:val="nil"/>
              <w:right w:val="nil"/>
            </w:tcBorders>
            <w:shd w:val="clear" w:color="auto" w:fill="auto"/>
            <w:vAlign w:val="center"/>
            <w:hideMark/>
          </w:tcPr>
          <w:p w14:paraId="5976A114"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6</w:t>
            </w:r>
          </w:p>
        </w:tc>
        <w:tc>
          <w:tcPr>
            <w:tcW w:w="1040" w:type="dxa"/>
            <w:tcBorders>
              <w:top w:val="nil"/>
              <w:left w:val="nil"/>
              <w:bottom w:val="nil"/>
              <w:right w:val="nil"/>
            </w:tcBorders>
            <w:shd w:val="clear" w:color="000000" w:fill="FFEB9C"/>
            <w:vAlign w:val="center"/>
            <w:hideMark/>
          </w:tcPr>
          <w:p w14:paraId="370E4EEA" w14:textId="77777777" w:rsidR="00901AFC" w:rsidRPr="00901AFC" w:rsidRDefault="00901AFC" w:rsidP="00901AFC">
            <w:pPr>
              <w:widowControl/>
              <w:jc w:val="left"/>
              <w:rPr>
                <w:rFonts w:cs="宋体"/>
                <w:caps w:val="0"/>
                <w:color w:val="9C5700"/>
                <w:sz w:val="22"/>
                <w:szCs w:val="22"/>
              </w:rPr>
            </w:pPr>
            <w:r w:rsidRPr="00901AFC">
              <w:rPr>
                <w:rFonts w:cs="宋体" w:hint="eastAsia"/>
                <w:caps w:val="0"/>
                <w:color w:val="9C5700"/>
                <w:sz w:val="22"/>
                <w:szCs w:val="22"/>
              </w:rPr>
              <w:t>GCoV-19</w:t>
            </w:r>
          </w:p>
        </w:tc>
        <w:tc>
          <w:tcPr>
            <w:tcW w:w="794" w:type="dxa"/>
            <w:tcBorders>
              <w:top w:val="nil"/>
              <w:left w:val="nil"/>
              <w:bottom w:val="nil"/>
              <w:right w:val="single" w:sz="12" w:space="0" w:color="auto"/>
            </w:tcBorders>
            <w:shd w:val="clear" w:color="auto" w:fill="auto"/>
            <w:vAlign w:val="center"/>
            <w:hideMark/>
          </w:tcPr>
          <w:p w14:paraId="3AF627E5" w14:textId="77777777" w:rsidR="00901AFC" w:rsidRPr="00901AFC" w:rsidRDefault="00901AFC" w:rsidP="00901AFC">
            <w:pPr>
              <w:widowControl/>
              <w:jc w:val="left"/>
              <w:rPr>
                <w:rFonts w:cs="宋体"/>
                <w:caps w:val="0"/>
                <w:color w:val="000000"/>
                <w:sz w:val="22"/>
                <w:szCs w:val="22"/>
              </w:rPr>
            </w:pPr>
            <w:r w:rsidRPr="00901AFC">
              <w:rPr>
                <w:rFonts w:cs="宋体" w:hint="eastAsia"/>
                <w:caps w:val="0"/>
                <w:color w:val="000000"/>
                <w:sz w:val="22"/>
                <w:szCs w:val="22"/>
              </w:rPr>
              <w:t>10</w:t>
            </w:r>
          </w:p>
        </w:tc>
      </w:tr>
      <w:tr w:rsidR="001E3F1F" w:rsidRPr="00901AFC" w14:paraId="6D3F17DE" w14:textId="77777777" w:rsidTr="00B511D9">
        <w:trPr>
          <w:trHeight w:val="310"/>
          <w:jc w:val="center"/>
        </w:trPr>
        <w:tc>
          <w:tcPr>
            <w:tcW w:w="811" w:type="dxa"/>
            <w:vMerge w:val="restart"/>
            <w:tcBorders>
              <w:top w:val="single" w:sz="12" w:space="0" w:color="auto"/>
              <w:left w:val="single" w:sz="12" w:space="0" w:color="auto"/>
              <w:bottom w:val="single" w:sz="12" w:space="0" w:color="000000"/>
              <w:right w:val="nil"/>
            </w:tcBorders>
            <w:shd w:val="clear" w:color="auto" w:fill="auto"/>
            <w:vAlign w:val="center"/>
            <w:hideMark/>
          </w:tcPr>
          <w:p w14:paraId="1C5CEEAA" w14:textId="0BE1DE36" w:rsidR="001E3F1F" w:rsidRPr="00901AFC" w:rsidRDefault="001E3F1F" w:rsidP="00901AFC">
            <w:pPr>
              <w:widowControl/>
              <w:jc w:val="center"/>
              <w:rPr>
                <w:rFonts w:cs="宋体"/>
                <w:caps w:val="0"/>
                <w:color w:val="000000"/>
                <w:sz w:val="22"/>
                <w:szCs w:val="22"/>
              </w:rPr>
            </w:pPr>
            <w:r w:rsidRPr="00901AFC">
              <w:rPr>
                <w:rFonts w:cs="宋体" w:hint="eastAsia"/>
                <w:caps w:val="0"/>
                <w:color w:val="000000"/>
                <w:sz w:val="22"/>
                <w:szCs w:val="22"/>
              </w:rPr>
              <w:t>备注</w:t>
            </w:r>
          </w:p>
        </w:tc>
        <w:tc>
          <w:tcPr>
            <w:tcW w:w="2936" w:type="dxa"/>
            <w:vMerge w:val="restart"/>
            <w:tcBorders>
              <w:top w:val="single" w:sz="12" w:space="0" w:color="auto"/>
              <w:left w:val="nil"/>
              <w:bottom w:val="single" w:sz="12" w:space="0" w:color="000000"/>
              <w:right w:val="nil"/>
            </w:tcBorders>
            <w:shd w:val="clear" w:color="auto" w:fill="auto"/>
            <w:vAlign w:val="center"/>
            <w:hideMark/>
          </w:tcPr>
          <w:p w14:paraId="343CB451" w14:textId="77777777" w:rsidR="001E3F1F" w:rsidRPr="00901AFC" w:rsidRDefault="001E3F1F" w:rsidP="00901AFC">
            <w:pPr>
              <w:widowControl/>
              <w:jc w:val="center"/>
              <w:rPr>
                <w:rFonts w:cs="宋体"/>
                <w:caps w:val="0"/>
                <w:color w:val="000000"/>
                <w:sz w:val="22"/>
                <w:szCs w:val="22"/>
              </w:rPr>
            </w:pPr>
            <w:r w:rsidRPr="00901AFC">
              <w:rPr>
                <w:rFonts w:cs="宋体" w:hint="eastAsia"/>
                <w:caps w:val="0"/>
                <w:color w:val="000000"/>
                <w:sz w:val="22"/>
                <w:szCs w:val="22"/>
              </w:rPr>
              <w:t>标记为黄色即表示已经完成该角色的符卡命名</w:t>
            </w:r>
          </w:p>
        </w:tc>
        <w:tc>
          <w:tcPr>
            <w:tcW w:w="1992" w:type="dxa"/>
            <w:tcBorders>
              <w:top w:val="single" w:sz="12" w:space="0" w:color="auto"/>
              <w:left w:val="nil"/>
            </w:tcBorders>
            <w:shd w:val="clear" w:color="auto" w:fill="auto"/>
            <w:vAlign w:val="center"/>
            <w:hideMark/>
          </w:tcPr>
          <w:p w14:paraId="17DE68FC" w14:textId="77777777" w:rsidR="001E3F1F" w:rsidRPr="00901AFC" w:rsidRDefault="001E3F1F" w:rsidP="00901AFC">
            <w:pPr>
              <w:widowControl/>
              <w:jc w:val="left"/>
              <w:rPr>
                <w:rFonts w:cs="宋体"/>
                <w:caps w:val="0"/>
                <w:color w:val="000000"/>
                <w:sz w:val="22"/>
                <w:szCs w:val="22"/>
              </w:rPr>
            </w:pPr>
            <w:r w:rsidRPr="00901AFC">
              <w:rPr>
                <w:rFonts w:cs="宋体" w:hint="eastAsia"/>
                <w:caps w:val="0"/>
                <w:color w:val="000000"/>
                <w:sz w:val="22"/>
                <w:szCs w:val="22"/>
              </w:rPr>
              <w:t xml:space="preserve">　</w:t>
            </w:r>
          </w:p>
        </w:tc>
        <w:tc>
          <w:tcPr>
            <w:tcW w:w="2106" w:type="dxa"/>
            <w:tcBorders>
              <w:top w:val="single" w:sz="12" w:space="0" w:color="auto"/>
            </w:tcBorders>
            <w:shd w:val="clear" w:color="auto" w:fill="auto"/>
            <w:vAlign w:val="center"/>
            <w:hideMark/>
          </w:tcPr>
          <w:p w14:paraId="4A6E520E" w14:textId="77777777" w:rsidR="001E3F1F" w:rsidRPr="00901AFC" w:rsidRDefault="001E3F1F" w:rsidP="00901AFC">
            <w:pPr>
              <w:widowControl/>
              <w:jc w:val="left"/>
              <w:rPr>
                <w:rFonts w:cs="宋体"/>
                <w:caps w:val="0"/>
                <w:color w:val="000000"/>
                <w:sz w:val="22"/>
                <w:szCs w:val="22"/>
              </w:rPr>
            </w:pPr>
            <w:r w:rsidRPr="00901AFC">
              <w:rPr>
                <w:rFonts w:cs="宋体" w:hint="eastAsia"/>
                <w:caps w:val="0"/>
                <w:color w:val="000000"/>
                <w:sz w:val="22"/>
                <w:szCs w:val="22"/>
              </w:rPr>
              <w:t xml:space="preserve">　</w:t>
            </w:r>
          </w:p>
        </w:tc>
        <w:tc>
          <w:tcPr>
            <w:tcW w:w="872" w:type="dxa"/>
            <w:tcBorders>
              <w:top w:val="single" w:sz="12" w:space="0" w:color="auto"/>
            </w:tcBorders>
            <w:shd w:val="clear" w:color="auto" w:fill="auto"/>
            <w:vAlign w:val="center"/>
            <w:hideMark/>
          </w:tcPr>
          <w:p w14:paraId="054EBA02" w14:textId="77777777" w:rsidR="001E3F1F" w:rsidRPr="00901AFC" w:rsidRDefault="001E3F1F" w:rsidP="00901AFC">
            <w:pPr>
              <w:widowControl/>
              <w:jc w:val="left"/>
              <w:rPr>
                <w:rFonts w:cs="宋体"/>
                <w:caps w:val="0"/>
                <w:color w:val="000000"/>
                <w:sz w:val="22"/>
                <w:szCs w:val="22"/>
              </w:rPr>
            </w:pPr>
            <w:r w:rsidRPr="00901AFC">
              <w:rPr>
                <w:rFonts w:cs="宋体" w:hint="eastAsia"/>
                <w:caps w:val="0"/>
                <w:color w:val="000000"/>
                <w:sz w:val="22"/>
                <w:szCs w:val="22"/>
              </w:rPr>
              <w:t xml:space="preserve">　</w:t>
            </w:r>
          </w:p>
        </w:tc>
        <w:tc>
          <w:tcPr>
            <w:tcW w:w="2623" w:type="dxa"/>
            <w:gridSpan w:val="3"/>
            <w:vMerge w:val="restart"/>
            <w:tcBorders>
              <w:top w:val="single" w:sz="12" w:space="0" w:color="auto"/>
              <w:right w:val="single" w:sz="12" w:space="0" w:color="auto"/>
            </w:tcBorders>
            <w:shd w:val="clear" w:color="auto" w:fill="auto"/>
            <w:vAlign w:val="center"/>
            <w:hideMark/>
          </w:tcPr>
          <w:p w14:paraId="6C808CB6" w14:textId="77777777" w:rsidR="001E3F1F" w:rsidRDefault="001E3F1F" w:rsidP="001E3F1F">
            <w:pPr>
              <w:widowControl/>
              <w:jc w:val="left"/>
              <w:rPr>
                <w:rFonts w:cs="宋体"/>
                <w:caps w:val="0"/>
                <w:color w:val="000000"/>
                <w:sz w:val="22"/>
                <w:szCs w:val="22"/>
              </w:rPr>
            </w:pPr>
            <w:r w:rsidRPr="00901AFC">
              <w:rPr>
                <w:rFonts w:cs="宋体" w:hint="eastAsia"/>
                <w:caps w:val="0"/>
                <w:color w:val="000000"/>
                <w:sz w:val="22"/>
                <w:szCs w:val="22"/>
              </w:rPr>
              <w:t xml:space="preserve">　</w:t>
            </w:r>
            <w:r>
              <w:rPr>
                <w:rFonts w:cs="宋体" w:hint="eastAsia"/>
                <w:caps w:val="0"/>
                <w:color w:val="000000"/>
                <w:sz w:val="22"/>
                <w:szCs w:val="22"/>
              </w:rPr>
              <w:t>数据更新于</w:t>
            </w:r>
          </w:p>
          <w:p w14:paraId="4706DC52" w14:textId="15FB2724" w:rsidR="001E3F1F" w:rsidRPr="00901AFC" w:rsidRDefault="001E3F1F" w:rsidP="001E3F1F">
            <w:pPr>
              <w:widowControl/>
              <w:ind w:firstLineChars="100" w:firstLine="220"/>
              <w:jc w:val="left"/>
              <w:rPr>
                <w:rFonts w:cs="宋体" w:hint="eastAsia"/>
                <w:caps w:val="0"/>
                <w:color w:val="000000"/>
                <w:sz w:val="22"/>
                <w:szCs w:val="22"/>
              </w:rPr>
            </w:pPr>
            <w:r>
              <w:rPr>
                <w:rFonts w:cs="宋体"/>
                <w:caps w:val="0"/>
                <w:color w:val="000000"/>
                <w:sz w:val="22"/>
                <w:szCs w:val="22"/>
              </w:rPr>
              <w:t>20</w:t>
            </w:r>
            <w:r>
              <w:rPr>
                <w:rFonts w:cs="宋体" w:hint="eastAsia"/>
                <w:caps w:val="0"/>
                <w:color w:val="000000"/>
                <w:sz w:val="22"/>
                <w:szCs w:val="22"/>
              </w:rPr>
              <w:t>2</w:t>
            </w:r>
            <w:r>
              <w:rPr>
                <w:rFonts w:cs="宋体"/>
                <w:caps w:val="0"/>
                <w:color w:val="000000"/>
                <w:sz w:val="22"/>
                <w:szCs w:val="22"/>
              </w:rPr>
              <w:t>1</w:t>
            </w:r>
            <w:r>
              <w:rPr>
                <w:rFonts w:cs="宋体" w:hint="eastAsia"/>
                <w:caps w:val="0"/>
                <w:color w:val="000000"/>
                <w:sz w:val="22"/>
                <w:szCs w:val="22"/>
              </w:rPr>
              <w:t>年8月1</w:t>
            </w:r>
            <w:r>
              <w:rPr>
                <w:rFonts w:cs="宋体"/>
                <w:caps w:val="0"/>
                <w:color w:val="000000"/>
                <w:sz w:val="22"/>
                <w:szCs w:val="22"/>
              </w:rPr>
              <w:t>7</w:t>
            </w:r>
            <w:r>
              <w:rPr>
                <w:rFonts w:cs="宋体" w:hint="eastAsia"/>
                <w:caps w:val="0"/>
                <w:color w:val="000000"/>
                <w:sz w:val="22"/>
                <w:szCs w:val="22"/>
              </w:rPr>
              <w:t>日</w:t>
            </w:r>
          </w:p>
        </w:tc>
      </w:tr>
      <w:tr w:rsidR="001E3F1F" w:rsidRPr="00901AFC" w14:paraId="0B93D47A" w14:textId="77777777" w:rsidTr="00B511D9">
        <w:trPr>
          <w:trHeight w:val="290"/>
          <w:jc w:val="center"/>
        </w:trPr>
        <w:tc>
          <w:tcPr>
            <w:tcW w:w="811" w:type="dxa"/>
            <w:vMerge/>
            <w:tcBorders>
              <w:top w:val="single" w:sz="12" w:space="0" w:color="auto"/>
              <w:left w:val="single" w:sz="12" w:space="0" w:color="auto"/>
              <w:bottom w:val="single" w:sz="12" w:space="0" w:color="000000"/>
              <w:right w:val="nil"/>
            </w:tcBorders>
            <w:vAlign w:val="center"/>
            <w:hideMark/>
          </w:tcPr>
          <w:p w14:paraId="288396F0" w14:textId="77777777" w:rsidR="001E3F1F" w:rsidRPr="00901AFC" w:rsidRDefault="001E3F1F" w:rsidP="00901AFC">
            <w:pPr>
              <w:widowControl/>
              <w:jc w:val="left"/>
              <w:rPr>
                <w:rFonts w:cs="宋体"/>
                <w:caps w:val="0"/>
                <w:color w:val="000000"/>
                <w:sz w:val="22"/>
                <w:szCs w:val="22"/>
              </w:rPr>
            </w:pPr>
          </w:p>
        </w:tc>
        <w:tc>
          <w:tcPr>
            <w:tcW w:w="2936" w:type="dxa"/>
            <w:vMerge/>
            <w:tcBorders>
              <w:top w:val="single" w:sz="2" w:space="0" w:color="auto"/>
              <w:left w:val="nil"/>
              <w:bottom w:val="single" w:sz="12" w:space="0" w:color="000000"/>
              <w:right w:val="nil"/>
            </w:tcBorders>
            <w:vAlign w:val="center"/>
            <w:hideMark/>
          </w:tcPr>
          <w:p w14:paraId="5B422F41" w14:textId="77777777" w:rsidR="001E3F1F" w:rsidRPr="00901AFC" w:rsidRDefault="001E3F1F" w:rsidP="00901AFC">
            <w:pPr>
              <w:widowControl/>
              <w:jc w:val="left"/>
              <w:rPr>
                <w:rFonts w:cs="宋体"/>
                <w:caps w:val="0"/>
                <w:color w:val="000000"/>
                <w:sz w:val="22"/>
                <w:szCs w:val="22"/>
              </w:rPr>
            </w:pPr>
          </w:p>
        </w:tc>
        <w:tc>
          <w:tcPr>
            <w:tcW w:w="1992" w:type="dxa"/>
            <w:tcBorders>
              <w:left w:val="nil"/>
              <w:bottom w:val="single" w:sz="12" w:space="0" w:color="auto"/>
            </w:tcBorders>
            <w:shd w:val="clear" w:color="auto" w:fill="auto"/>
            <w:vAlign w:val="center"/>
            <w:hideMark/>
          </w:tcPr>
          <w:p w14:paraId="151BC80D" w14:textId="77777777" w:rsidR="001E3F1F" w:rsidRPr="00901AFC" w:rsidRDefault="001E3F1F" w:rsidP="00901AFC">
            <w:pPr>
              <w:widowControl/>
              <w:jc w:val="left"/>
              <w:rPr>
                <w:rFonts w:cs="宋体"/>
                <w:caps w:val="0"/>
                <w:color w:val="000000"/>
                <w:sz w:val="22"/>
                <w:szCs w:val="22"/>
              </w:rPr>
            </w:pPr>
            <w:r w:rsidRPr="00901AFC">
              <w:rPr>
                <w:rFonts w:cs="宋体" w:hint="eastAsia"/>
                <w:caps w:val="0"/>
                <w:color w:val="000000"/>
                <w:sz w:val="22"/>
                <w:szCs w:val="22"/>
              </w:rPr>
              <w:t xml:space="preserve">　</w:t>
            </w:r>
          </w:p>
        </w:tc>
        <w:tc>
          <w:tcPr>
            <w:tcW w:w="2106" w:type="dxa"/>
            <w:tcBorders>
              <w:bottom w:val="single" w:sz="12" w:space="0" w:color="auto"/>
            </w:tcBorders>
            <w:shd w:val="clear" w:color="auto" w:fill="auto"/>
            <w:vAlign w:val="center"/>
            <w:hideMark/>
          </w:tcPr>
          <w:p w14:paraId="65D662BA" w14:textId="77777777" w:rsidR="001E3F1F" w:rsidRPr="00901AFC" w:rsidRDefault="001E3F1F" w:rsidP="00901AFC">
            <w:pPr>
              <w:widowControl/>
              <w:jc w:val="left"/>
              <w:rPr>
                <w:rFonts w:cs="宋体"/>
                <w:caps w:val="0"/>
                <w:color w:val="000000"/>
                <w:sz w:val="22"/>
                <w:szCs w:val="22"/>
              </w:rPr>
            </w:pPr>
            <w:r w:rsidRPr="00901AFC">
              <w:rPr>
                <w:rFonts w:cs="宋体" w:hint="eastAsia"/>
                <w:caps w:val="0"/>
                <w:color w:val="000000"/>
                <w:sz w:val="22"/>
                <w:szCs w:val="22"/>
              </w:rPr>
              <w:t xml:space="preserve">　</w:t>
            </w:r>
          </w:p>
        </w:tc>
        <w:tc>
          <w:tcPr>
            <w:tcW w:w="872" w:type="dxa"/>
            <w:tcBorders>
              <w:bottom w:val="single" w:sz="12" w:space="0" w:color="auto"/>
            </w:tcBorders>
            <w:shd w:val="clear" w:color="auto" w:fill="auto"/>
            <w:vAlign w:val="center"/>
            <w:hideMark/>
          </w:tcPr>
          <w:p w14:paraId="6C9668C3" w14:textId="77777777" w:rsidR="001E3F1F" w:rsidRPr="00901AFC" w:rsidRDefault="001E3F1F" w:rsidP="00901AFC">
            <w:pPr>
              <w:widowControl/>
              <w:jc w:val="left"/>
              <w:rPr>
                <w:rFonts w:cs="宋体"/>
                <w:caps w:val="0"/>
                <w:color w:val="000000"/>
                <w:sz w:val="22"/>
                <w:szCs w:val="22"/>
              </w:rPr>
            </w:pPr>
            <w:r w:rsidRPr="00901AFC">
              <w:rPr>
                <w:rFonts w:cs="宋体" w:hint="eastAsia"/>
                <w:caps w:val="0"/>
                <w:color w:val="000000"/>
                <w:sz w:val="22"/>
                <w:szCs w:val="22"/>
              </w:rPr>
              <w:t xml:space="preserve">　</w:t>
            </w:r>
          </w:p>
        </w:tc>
        <w:tc>
          <w:tcPr>
            <w:tcW w:w="2623" w:type="dxa"/>
            <w:gridSpan w:val="3"/>
            <w:vMerge/>
            <w:tcBorders>
              <w:bottom w:val="single" w:sz="12" w:space="0" w:color="auto"/>
              <w:right w:val="single" w:sz="12" w:space="0" w:color="auto"/>
            </w:tcBorders>
            <w:shd w:val="clear" w:color="auto" w:fill="auto"/>
            <w:vAlign w:val="center"/>
            <w:hideMark/>
          </w:tcPr>
          <w:p w14:paraId="3DCA0E4F" w14:textId="1834D5B8" w:rsidR="001E3F1F" w:rsidRPr="00901AFC" w:rsidRDefault="001E3F1F" w:rsidP="00901AFC">
            <w:pPr>
              <w:widowControl/>
              <w:jc w:val="left"/>
              <w:rPr>
                <w:rFonts w:cs="宋体"/>
                <w:caps w:val="0"/>
                <w:color w:val="000000"/>
                <w:sz w:val="22"/>
                <w:szCs w:val="22"/>
              </w:rPr>
            </w:pPr>
          </w:p>
        </w:tc>
      </w:tr>
    </w:tbl>
    <w:p w14:paraId="556A838C" w14:textId="77777777" w:rsidR="00901AFC" w:rsidRPr="00901AFC" w:rsidRDefault="00901AFC" w:rsidP="00901AFC">
      <w:pPr>
        <w:ind w:firstLineChars="200" w:firstLine="420"/>
        <w:rPr>
          <w:caps w:val="0"/>
        </w:rPr>
      </w:pPr>
    </w:p>
    <w:p w14:paraId="6CD8A533" w14:textId="7164BE7E" w:rsidR="00901AFC" w:rsidRPr="00901AFC" w:rsidRDefault="00F4244A" w:rsidP="00901AFC">
      <w:pPr>
        <w:pStyle w:val="ac"/>
        <w:widowControl/>
        <w:ind w:left="420" w:firstLineChars="0" w:firstLine="0"/>
        <w:jc w:val="center"/>
        <w:outlineLvl w:val="1"/>
        <w:rPr>
          <w:b/>
          <w:bCs/>
          <w:caps w:val="0"/>
          <w:sz w:val="28"/>
          <w:szCs w:val="28"/>
        </w:rPr>
      </w:pPr>
      <w:bookmarkStart w:id="17" w:name="_Toc80092267"/>
      <w:r w:rsidRPr="00F4244A">
        <w:rPr>
          <w:rFonts w:hint="eastAsia"/>
          <w:b/>
          <w:bCs/>
          <w:caps w:val="0"/>
          <w:sz w:val="28"/>
          <w:szCs w:val="28"/>
        </w:rPr>
        <w:t>附录二：初步计划的预算支出与收益分配</w:t>
      </w:r>
      <w:bookmarkEnd w:id="17"/>
    </w:p>
    <w:p w14:paraId="60A7CE09" w14:textId="44244DA5" w:rsidR="00F4244A" w:rsidRDefault="00267E44" w:rsidP="00901AFC">
      <w:pPr>
        <w:ind w:firstLineChars="200" w:firstLine="420"/>
        <w:rPr>
          <w:caps w:val="0"/>
        </w:rPr>
      </w:pPr>
      <w:r>
        <w:rPr>
          <w:rFonts w:hint="eastAsia"/>
        </w:rPr>
        <w:t>预算支出建议不超过1</w:t>
      </w:r>
      <w:r>
        <w:t>0,000</w:t>
      </w:r>
      <w:r>
        <w:rPr>
          <w:rFonts w:hint="eastAsia"/>
        </w:rPr>
        <w:t>元，包括</w:t>
      </w:r>
      <w:r>
        <w:rPr>
          <w:rFonts w:hint="eastAsia"/>
          <w:caps w:val="0"/>
        </w:rPr>
        <w:t>：</w:t>
      </w:r>
    </w:p>
    <w:p w14:paraId="3FC39AA4" w14:textId="3EEAC259" w:rsidR="00267E44" w:rsidRPr="00267E44" w:rsidRDefault="00267E44" w:rsidP="0043447E">
      <w:pPr>
        <w:pStyle w:val="ac"/>
        <w:numPr>
          <w:ilvl w:val="0"/>
          <w:numId w:val="3"/>
        </w:numPr>
        <w:ind w:left="420" w:firstLine="420"/>
        <w:rPr>
          <w:caps w:val="0"/>
        </w:rPr>
      </w:pPr>
      <w:r w:rsidRPr="00267E44">
        <w:rPr>
          <w:rFonts w:hint="eastAsia"/>
          <w:caps w:val="0"/>
        </w:rPr>
        <w:t>在steam上发售游戏所需1</w:t>
      </w:r>
      <w:r w:rsidRPr="00267E44">
        <w:rPr>
          <w:caps w:val="0"/>
        </w:rPr>
        <w:t>00</w:t>
      </w:r>
      <w:r w:rsidRPr="00267E44">
        <w:rPr>
          <w:rFonts w:hint="eastAsia"/>
          <w:caps w:val="0"/>
        </w:rPr>
        <w:t>美元押金（在一段时间后退回）</w:t>
      </w:r>
    </w:p>
    <w:p w14:paraId="4B8ACF26" w14:textId="5036035D" w:rsidR="00267E44" w:rsidRDefault="00267E44" w:rsidP="0043447E">
      <w:pPr>
        <w:pStyle w:val="ac"/>
        <w:numPr>
          <w:ilvl w:val="0"/>
          <w:numId w:val="3"/>
        </w:numPr>
        <w:ind w:left="420" w:firstLine="420"/>
        <w:rPr>
          <w:caps w:val="0"/>
        </w:rPr>
      </w:pPr>
      <w:r>
        <w:rPr>
          <w:rFonts w:hint="eastAsia"/>
          <w:caps w:val="0"/>
        </w:rPr>
        <w:t>购买正版软件和素材</w:t>
      </w:r>
    </w:p>
    <w:p w14:paraId="432BF7C7" w14:textId="0D926DAA" w:rsidR="0043447E" w:rsidRDefault="0043447E" w:rsidP="0043447E">
      <w:pPr>
        <w:pStyle w:val="ac"/>
        <w:numPr>
          <w:ilvl w:val="0"/>
          <w:numId w:val="3"/>
        </w:numPr>
        <w:ind w:left="420" w:firstLine="420"/>
        <w:rPr>
          <w:caps w:val="0"/>
        </w:rPr>
      </w:pPr>
      <w:r>
        <w:rPr>
          <w:rFonts w:hint="eastAsia"/>
          <w:caps w:val="0"/>
        </w:rPr>
        <w:t>聘请专业画师和音乐</w:t>
      </w:r>
      <w:proofErr w:type="gramStart"/>
      <w:r>
        <w:rPr>
          <w:rFonts w:hint="eastAsia"/>
          <w:caps w:val="0"/>
        </w:rPr>
        <w:t>人制</w:t>
      </w:r>
      <w:proofErr w:type="gramEnd"/>
      <w:r>
        <w:rPr>
          <w:rFonts w:hint="eastAsia"/>
          <w:caps w:val="0"/>
        </w:rPr>
        <w:t>作素材（不建议外包音乐制作，很贵）</w:t>
      </w:r>
    </w:p>
    <w:p w14:paraId="4585C855" w14:textId="2767B21D" w:rsidR="00F22718" w:rsidRDefault="00F22718" w:rsidP="0043447E">
      <w:pPr>
        <w:pStyle w:val="ac"/>
        <w:numPr>
          <w:ilvl w:val="0"/>
          <w:numId w:val="3"/>
        </w:numPr>
        <w:ind w:left="420" w:firstLine="420"/>
        <w:rPr>
          <w:caps w:val="0"/>
        </w:rPr>
      </w:pPr>
      <w:r>
        <w:rPr>
          <w:rFonts w:hint="eastAsia"/>
          <w:caps w:val="0"/>
        </w:rPr>
        <w:t>其他预算支出（“其他”是很讨厌的说法，应当及时予以详细恰当的解释）</w:t>
      </w:r>
    </w:p>
    <w:p w14:paraId="0CEAE567" w14:textId="3183BCB8" w:rsidR="0043447E" w:rsidRDefault="0043447E" w:rsidP="0043447E">
      <w:pPr>
        <w:ind w:left="420"/>
        <w:rPr>
          <w:caps w:val="0"/>
        </w:rPr>
      </w:pPr>
      <w:r>
        <w:rPr>
          <w:rFonts w:hint="eastAsia"/>
          <w:caps w:val="0"/>
        </w:rPr>
        <w:t>销售游戏所取得的收益将分为三部分，包括：</w:t>
      </w:r>
    </w:p>
    <w:p w14:paraId="25EBA2A8" w14:textId="1B373F19" w:rsidR="0043447E" w:rsidRPr="0043447E" w:rsidRDefault="0043447E" w:rsidP="0043447E">
      <w:pPr>
        <w:pStyle w:val="ac"/>
        <w:numPr>
          <w:ilvl w:val="0"/>
          <w:numId w:val="4"/>
        </w:numPr>
        <w:ind w:firstLineChars="0"/>
        <w:rPr>
          <w:caps w:val="0"/>
        </w:rPr>
      </w:pPr>
      <w:r w:rsidRPr="0043447E">
        <w:rPr>
          <w:rFonts w:hint="eastAsia"/>
          <w:caps w:val="0"/>
        </w:rPr>
        <w:t>回收游戏开发成本</w:t>
      </w:r>
    </w:p>
    <w:p w14:paraId="48CDD37D" w14:textId="6B817310" w:rsidR="0043447E" w:rsidRDefault="0043447E" w:rsidP="0043447E">
      <w:pPr>
        <w:pStyle w:val="ac"/>
        <w:numPr>
          <w:ilvl w:val="0"/>
          <w:numId w:val="4"/>
        </w:numPr>
        <w:ind w:firstLineChars="0"/>
        <w:rPr>
          <w:caps w:val="0"/>
        </w:rPr>
      </w:pPr>
      <w:r>
        <w:rPr>
          <w:rFonts w:hint="eastAsia"/>
          <w:caps w:val="0"/>
        </w:rPr>
        <w:t>净盈利的6</w:t>
      </w:r>
      <w:r>
        <w:rPr>
          <w:caps w:val="0"/>
        </w:rPr>
        <w:t>0%</w:t>
      </w:r>
      <w:r>
        <w:rPr>
          <w:rFonts w:hint="eastAsia"/>
          <w:caps w:val="0"/>
        </w:rPr>
        <w:t>属于游戏开发者</w:t>
      </w:r>
    </w:p>
    <w:p w14:paraId="59DCC35F" w14:textId="7722CFFF" w:rsidR="00F22718" w:rsidRPr="00F22718" w:rsidRDefault="0043447E" w:rsidP="00F22718">
      <w:pPr>
        <w:pStyle w:val="ac"/>
        <w:numPr>
          <w:ilvl w:val="0"/>
          <w:numId w:val="4"/>
        </w:numPr>
        <w:ind w:firstLineChars="0"/>
        <w:rPr>
          <w:rFonts w:hint="eastAsia"/>
          <w:caps w:val="0"/>
        </w:rPr>
      </w:pPr>
      <w:r>
        <w:rPr>
          <w:rFonts w:hint="eastAsia"/>
          <w:caps w:val="0"/>
        </w:rPr>
        <w:t>净盈利的4</w:t>
      </w:r>
      <w:r>
        <w:rPr>
          <w:caps w:val="0"/>
        </w:rPr>
        <w:t>0%</w:t>
      </w:r>
      <w:r>
        <w:rPr>
          <w:rFonts w:hint="eastAsia"/>
          <w:caps w:val="0"/>
        </w:rPr>
        <w:t>属于C</w:t>
      </w:r>
      <w:r>
        <w:rPr>
          <w:caps w:val="0"/>
        </w:rPr>
        <w:t>SEU</w:t>
      </w:r>
      <w:r>
        <w:rPr>
          <w:rFonts w:hint="eastAsia"/>
          <w:caps w:val="0"/>
        </w:rPr>
        <w:t>，用于科研和产品开发</w:t>
      </w:r>
    </w:p>
    <w:p w14:paraId="3D0D8415" w14:textId="77777777" w:rsidR="006E0054" w:rsidRPr="0043447E" w:rsidRDefault="006E0054" w:rsidP="0043447E">
      <w:pPr>
        <w:ind w:left="420"/>
        <w:rPr>
          <w:caps w:val="0"/>
        </w:rPr>
      </w:pPr>
    </w:p>
    <w:p w14:paraId="728D75C1" w14:textId="20980A03" w:rsidR="00F4244A" w:rsidRPr="00F4244A" w:rsidRDefault="00F4244A" w:rsidP="00F4244A">
      <w:pPr>
        <w:pStyle w:val="ac"/>
        <w:widowControl/>
        <w:ind w:left="420" w:firstLineChars="0" w:firstLine="0"/>
        <w:jc w:val="center"/>
        <w:outlineLvl w:val="1"/>
        <w:rPr>
          <w:b/>
          <w:bCs/>
          <w:caps w:val="0"/>
          <w:sz w:val="28"/>
          <w:szCs w:val="28"/>
        </w:rPr>
      </w:pPr>
      <w:bookmarkStart w:id="18" w:name="_Toc80092268"/>
      <w:r w:rsidRPr="00F4244A">
        <w:rPr>
          <w:rFonts w:hint="eastAsia"/>
          <w:b/>
          <w:bCs/>
          <w:caps w:val="0"/>
          <w:sz w:val="28"/>
          <w:szCs w:val="28"/>
        </w:rPr>
        <w:t>附录三：关于弹幕射击游戏艺术性的一些思考</w:t>
      </w:r>
      <w:bookmarkEnd w:id="18"/>
    </w:p>
    <w:p w14:paraId="17E9224F" w14:textId="77777777" w:rsidR="0043447E" w:rsidRPr="0043447E" w:rsidRDefault="0043447E" w:rsidP="0043447E">
      <w:pPr>
        <w:ind w:firstLineChars="200" w:firstLine="420"/>
        <w:rPr>
          <w:rFonts w:ascii="Segoe UI Emoji" w:hAnsi="Segoe UI Emoji" w:cs="Segoe UI Emoji"/>
        </w:rPr>
      </w:pPr>
      <w:r w:rsidRPr="0043447E">
        <w:rPr>
          <w:rFonts w:ascii="Segoe UI Emoji" w:hAnsi="Segoe UI Emoji" w:cs="Segoe UI Emoji"/>
        </w:rPr>
        <w:t>⭕</w:t>
      </w:r>
      <w:r w:rsidRPr="0043447E">
        <w:rPr>
          <w:rFonts w:ascii="Segoe UI Emoji" w:hAnsi="Segoe UI Emoji" w:cs="Segoe UI Emoji"/>
        </w:rPr>
        <w:t>弹幕射击（</w:t>
      </w:r>
      <w:r w:rsidRPr="0043447E">
        <w:rPr>
          <w:rFonts w:ascii="Segoe UI Emoji" w:hAnsi="Segoe UI Emoji" w:cs="Segoe UI Emoji"/>
        </w:rPr>
        <w:t>STG</w:t>
      </w:r>
      <w:r w:rsidRPr="0043447E">
        <w:rPr>
          <w:rFonts w:ascii="Segoe UI Emoji" w:hAnsi="Segoe UI Emoji" w:cs="Segoe UI Emoji"/>
        </w:rPr>
        <w:t>）是所有游戏形式里规则最为简单的，同时也可以认为是最接近抽象艺术的游戏形式，其既通过背景，角色和对话表现故事，也通过</w:t>
      </w:r>
      <w:proofErr w:type="gramStart"/>
      <w:r w:rsidRPr="0043447E">
        <w:rPr>
          <w:rFonts w:ascii="Segoe UI Emoji" w:hAnsi="Segoe UI Emoji" w:cs="Segoe UI Emoji"/>
        </w:rPr>
        <w:t>弹幕等容易</w:t>
      </w:r>
      <w:proofErr w:type="gramEnd"/>
      <w:r w:rsidRPr="0043447E">
        <w:rPr>
          <w:rFonts w:ascii="Segoe UI Emoji" w:hAnsi="Segoe UI Emoji" w:cs="Segoe UI Emoji"/>
        </w:rPr>
        <w:t>被忽视的方面表意并留下想象空间。一部好的</w:t>
      </w:r>
      <w:r w:rsidRPr="0043447E">
        <w:rPr>
          <w:rFonts w:ascii="Segoe UI Emoji" w:hAnsi="Segoe UI Emoji" w:cs="Segoe UI Emoji"/>
        </w:rPr>
        <w:t>STG</w:t>
      </w:r>
      <w:r w:rsidRPr="0043447E">
        <w:rPr>
          <w:rFonts w:ascii="Segoe UI Emoji" w:hAnsi="Segoe UI Emoji" w:cs="Segoe UI Emoji"/>
        </w:rPr>
        <w:t>作品，不只是街机厅里让人</w:t>
      </w:r>
      <w:proofErr w:type="gramStart"/>
      <w:r w:rsidRPr="0043447E">
        <w:rPr>
          <w:rFonts w:ascii="Segoe UI Emoji" w:hAnsi="Segoe UI Emoji" w:cs="Segoe UI Emoji"/>
        </w:rPr>
        <w:t>体验射爆敌人</w:t>
      </w:r>
      <w:proofErr w:type="gramEnd"/>
      <w:r w:rsidRPr="0043447E">
        <w:rPr>
          <w:rFonts w:ascii="Segoe UI Emoji" w:hAnsi="Segoe UI Emoji" w:cs="Segoe UI Emoji"/>
        </w:rPr>
        <w:t>快感的娱乐快餐，更能成为有优美叙事和深刻思想的艺术精品。当然，以营利为目的的</w:t>
      </w:r>
      <w:proofErr w:type="gramStart"/>
      <w:r w:rsidRPr="0043447E">
        <w:rPr>
          <w:rFonts w:ascii="Segoe UI Emoji" w:hAnsi="Segoe UI Emoji" w:cs="Segoe UI Emoji"/>
        </w:rPr>
        <w:t>商业氪金游戏</w:t>
      </w:r>
      <w:proofErr w:type="gramEnd"/>
      <w:r w:rsidRPr="0043447E">
        <w:rPr>
          <w:rFonts w:ascii="Segoe UI Emoji" w:hAnsi="Segoe UI Emoji" w:cs="Segoe UI Emoji"/>
        </w:rPr>
        <w:t>不在本文的讨论范围之内。</w:t>
      </w:r>
    </w:p>
    <w:p w14:paraId="65D5E945" w14:textId="77777777" w:rsidR="0043447E" w:rsidRPr="0043447E" w:rsidRDefault="0043447E" w:rsidP="0043447E">
      <w:pPr>
        <w:ind w:firstLineChars="200" w:firstLine="420"/>
        <w:rPr>
          <w:rFonts w:ascii="Segoe UI Emoji" w:hAnsi="Segoe UI Emoji" w:cs="Segoe UI Emoji"/>
        </w:rPr>
      </w:pPr>
      <w:r w:rsidRPr="0043447E">
        <w:rPr>
          <w:rFonts w:ascii="Segoe UI Emoji" w:hAnsi="Segoe UI Emoji" w:cs="Segoe UI Emoji"/>
        </w:rPr>
        <w:t>⭕</w:t>
      </w:r>
      <w:r w:rsidRPr="0043447E">
        <w:rPr>
          <w:rFonts w:ascii="Segoe UI Emoji" w:hAnsi="Segoe UI Emoji" w:cs="Segoe UI Emoji"/>
        </w:rPr>
        <w:t>犹如一篇文章，</w:t>
      </w:r>
      <w:r w:rsidRPr="0043447E">
        <w:rPr>
          <w:rFonts w:ascii="Segoe UI Emoji" w:hAnsi="Segoe UI Emoji" w:cs="Segoe UI Emoji"/>
        </w:rPr>
        <w:t>STG</w:t>
      </w:r>
      <w:r w:rsidRPr="0043447E">
        <w:rPr>
          <w:rFonts w:ascii="Segoe UI Emoji" w:hAnsi="Segoe UI Emoji" w:cs="Segoe UI Emoji"/>
        </w:rPr>
        <w:t>也需要切题，从游戏机制，</w:t>
      </w:r>
      <w:proofErr w:type="gramStart"/>
      <w:r w:rsidRPr="0043447E">
        <w:rPr>
          <w:rFonts w:ascii="Segoe UI Emoji" w:hAnsi="Segoe UI Emoji" w:cs="Segoe UI Emoji"/>
        </w:rPr>
        <w:t>弹幕到角色</w:t>
      </w:r>
      <w:proofErr w:type="gramEnd"/>
      <w:r w:rsidRPr="0043447E">
        <w:rPr>
          <w:rFonts w:ascii="Segoe UI Emoji" w:hAnsi="Segoe UI Emoji" w:cs="Segoe UI Emoji"/>
        </w:rPr>
        <w:t>、对话，都为剧情和思想服务。一方面，如果故事乏味，整个游戏的目的就只剩下了打败敌人，没有欣赏的价值。另一方面，如果为了效果，添加多余的机制，就会节外生枝，显得臃肿。当然，以营利为目的的</w:t>
      </w:r>
      <w:proofErr w:type="gramStart"/>
      <w:r w:rsidRPr="0043447E">
        <w:rPr>
          <w:rFonts w:ascii="Segoe UI Emoji" w:hAnsi="Segoe UI Emoji" w:cs="Segoe UI Emoji"/>
        </w:rPr>
        <w:t>商业氪金游戏</w:t>
      </w:r>
      <w:proofErr w:type="gramEnd"/>
      <w:r w:rsidRPr="0043447E">
        <w:rPr>
          <w:rFonts w:ascii="Segoe UI Emoji" w:hAnsi="Segoe UI Emoji" w:cs="Segoe UI Emoji"/>
        </w:rPr>
        <w:t>不在本文的讨论范围之内，点名《雷霆战机》。</w:t>
      </w:r>
    </w:p>
    <w:p w14:paraId="5A62DB39" w14:textId="77777777" w:rsidR="0043447E" w:rsidRPr="0043447E" w:rsidRDefault="0043447E" w:rsidP="0043447E">
      <w:pPr>
        <w:ind w:firstLineChars="200" w:firstLine="420"/>
        <w:rPr>
          <w:rFonts w:ascii="Segoe UI Emoji" w:hAnsi="Segoe UI Emoji" w:cs="Segoe UI Emoji"/>
        </w:rPr>
      </w:pPr>
      <w:r w:rsidRPr="0043447E">
        <w:rPr>
          <w:rFonts w:ascii="Segoe UI Emoji" w:hAnsi="Segoe UI Emoji" w:cs="Segoe UI Emoji"/>
        </w:rPr>
        <w:t>⭕</w:t>
      </w:r>
      <w:r w:rsidRPr="0043447E">
        <w:rPr>
          <w:rFonts w:ascii="Segoe UI Emoji" w:hAnsi="Segoe UI Emoji" w:cs="Segoe UI Emoji"/>
        </w:rPr>
        <w:t>好的</w:t>
      </w:r>
      <w:r w:rsidRPr="0043447E">
        <w:rPr>
          <w:rFonts w:ascii="Segoe UI Emoji" w:hAnsi="Segoe UI Emoji" w:cs="Segoe UI Emoji"/>
        </w:rPr>
        <w:t>stg</w:t>
      </w:r>
      <w:r w:rsidRPr="0043447E">
        <w:rPr>
          <w:rFonts w:ascii="Segoe UI Emoji" w:hAnsi="Segoe UI Emoji" w:cs="Segoe UI Emoji"/>
        </w:rPr>
        <w:t>是一份视觉艺术品。配色不一定华丽，但一定要协调；子弹不一定丰富，但一定要合理。如果分辨率不足，处理器性能不足，而图像有太过于精致，就会导致图像失真，</w:t>
      </w:r>
      <w:proofErr w:type="gramStart"/>
      <w:r w:rsidRPr="0043447E">
        <w:rPr>
          <w:rFonts w:ascii="Segoe UI Emoji" w:hAnsi="Segoe UI Emoji" w:cs="Segoe UI Emoji"/>
        </w:rPr>
        <w:t>加载卡顿</w:t>
      </w:r>
      <w:proofErr w:type="gramEnd"/>
      <w:r w:rsidRPr="0043447E">
        <w:rPr>
          <w:rFonts w:ascii="Segoe UI Emoji" w:hAnsi="Segoe UI Emoji" w:cs="Segoe UI Emoji"/>
        </w:rPr>
        <w:t>，给人一种街机的味道。如此，整部作品就会充满市井和低廉的感觉艺术性大打折扣。</w:t>
      </w:r>
    </w:p>
    <w:p w14:paraId="1D810DC6" w14:textId="77777777" w:rsidR="0043447E" w:rsidRPr="0043447E" w:rsidRDefault="0043447E" w:rsidP="0043447E">
      <w:pPr>
        <w:ind w:firstLineChars="200" w:firstLine="420"/>
        <w:rPr>
          <w:rFonts w:ascii="Segoe UI Emoji" w:hAnsi="Segoe UI Emoji" w:cs="Segoe UI Emoji"/>
        </w:rPr>
      </w:pPr>
      <w:r w:rsidRPr="0043447E">
        <w:rPr>
          <w:rFonts w:ascii="Segoe UI Emoji" w:hAnsi="Segoe UI Emoji" w:cs="Segoe UI Emoji"/>
        </w:rPr>
        <w:t>⭕</w:t>
      </w:r>
      <w:r w:rsidRPr="0043447E">
        <w:rPr>
          <w:rFonts w:ascii="Segoe UI Emoji" w:hAnsi="Segoe UI Emoji" w:cs="Segoe UI Emoji"/>
        </w:rPr>
        <w:t>在每一关里，子弹应当总是按照几种特定的模式或其组合生成和消失。如果组合太少，就会影响表意，内容单调；如果同时使用了太多的模式，就使整个画面太乱，只能说是很努力的游戏，但艺术性大打折扣。这就有点像康定斯基等现代派艺术家的作品，只是用方形、圆形等基本图形和简单的颜色就可以表达出精确的含义并留下丰富的想象空间。又好像一首歌曲由独立而又协调的数个乐句组成，既没有一大串无关联旋律堆叠；又不能一个旋律无限循环。即使说一个</w:t>
      </w:r>
      <w:r w:rsidRPr="0043447E">
        <w:rPr>
          <w:rFonts w:ascii="Segoe UI Emoji" w:hAnsi="Segoe UI Emoji" w:cs="Segoe UI Emoji"/>
        </w:rPr>
        <w:t>stg</w:t>
      </w:r>
      <w:r w:rsidRPr="0043447E">
        <w:rPr>
          <w:rFonts w:ascii="Segoe UI Emoji" w:hAnsi="Segoe UI Emoji" w:cs="Segoe UI Emoji"/>
        </w:rPr>
        <w:t>弹幕华丽，也都一定都是几个基本模式的组合和</w:t>
      </w:r>
      <w:proofErr w:type="gramStart"/>
      <w:r w:rsidRPr="0043447E">
        <w:rPr>
          <w:rFonts w:ascii="Segoe UI Emoji" w:hAnsi="Segoe UI Emoji" w:cs="Segoe UI Emoji"/>
        </w:rPr>
        <w:t>延申</w:t>
      </w:r>
      <w:proofErr w:type="gramEnd"/>
      <w:r w:rsidRPr="0043447E">
        <w:rPr>
          <w:rFonts w:ascii="Segoe UI Emoji" w:hAnsi="Segoe UI Emoji" w:cs="Segoe UI Emoji"/>
        </w:rPr>
        <w:t>。</w:t>
      </w:r>
    </w:p>
    <w:p w14:paraId="7AFA2644" w14:textId="77777777" w:rsidR="0043447E" w:rsidRPr="0043447E" w:rsidRDefault="0043447E" w:rsidP="0043447E">
      <w:pPr>
        <w:ind w:firstLineChars="200" w:firstLine="420"/>
        <w:rPr>
          <w:rFonts w:ascii="Segoe UI Emoji" w:hAnsi="Segoe UI Emoji" w:cs="Segoe UI Emoji"/>
        </w:rPr>
      </w:pPr>
      <w:r w:rsidRPr="0043447E">
        <w:rPr>
          <w:rFonts w:ascii="Segoe UI Emoji" w:hAnsi="Segoe UI Emoji" w:cs="Segoe UI Emoji"/>
        </w:rPr>
        <w:t>⭕</w:t>
      </w:r>
      <w:r w:rsidRPr="0043447E">
        <w:rPr>
          <w:rFonts w:ascii="Segoe UI Emoji" w:hAnsi="Segoe UI Emoji" w:cs="Segoe UI Emoji"/>
        </w:rPr>
        <w:t>单个子弹之间也要相互配合，既是为了保证相当的可玩性也是为了整体的艺术表达。每一个单独的模式都很美观，组合不好也会失去全部艺术性。就像花道，只有每一朵花都在一个舒适而有恰当的地方，才会有好的花道艺术品，既不凌乱，也不呆板。</w:t>
      </w:r>
    </w:p>
    <w:p w14:paraId="699AE787" w14:textId="77777777" w:rsidR="0043447E" w:rsidRPr="0043447E" w:rsidRDefault="0043447E" w:rsidP="0043447E">
      <w:pPr>
        <w:ind w:firstLineChars="200" w:firstLine="420"/>
        <w:rPr>
          <w:rFonts w:ascii="Segoe UI Emoji" w:hAnsi="Segoe UI Emoji" w:cs="Segoe UI Emoji"/>
        </w:rPr>
      </w:pPr>
      <w:r w:rsidRPr="0043447E">
        <w:rPr>
          <w:rFonts w:ascii="Segoe UI Emoji" w:hAnsi="Segoe UI Emoji" w:cs="Segoe UI Emoji"/>
        </w:rPr>
        <w:t>⭕</w:t>
      </w:r>
      <w:r w:rsidRPr="0043447E">
        <w:rPr>
          <w:rFonts w:ascii="Segoe UI Emoji" w:hAnsi="Segoe UI Emoji" w:cs="Segoe UI Emoji"/>
        </w:rPr>
        <w:t>音乐也是</w:t>
      </w:r>
      <w:r w:rsidRPr="0043447E">
        <w:rPr>
          <w:rFonts w:ascii="Segoe UI Emoji" w:hAnsi="Segoe UI Emoji" w:cs="Segoe UI Emoji"/>
        </w:rPr>
        <w:t>stg</w:t>
      </w:r>
      <w:r w:rsidRPr="0043447E">
        <w:rPr>
          <w:rFonts w:ascii="Segoe UI Emoji" w:hAnsi="Segoe UI Emoji" w:cs="Segoe UI Emoji"/>
        </w:rPr>
        <w:t>作品的重要组成部分。子弹的排列就像</w:t>
      </w:r>
      <w:proofErr w:type="gramStart"/>
      <w:r w:rsidRPr="0043447E">
        <w:rPr>
          <w:rFonts w:ascii="Segoe UI Emoji" w:hAnsi="Segoe UI Emoji" w:cs="Segoe UI Emoji"/>
        </w:rPr>
        <w:t>像</w:t>
      </w:r>
      <w:proofErr w:type="gramEnd"/>
      <w:r w:rsidRPr="0043447E">
        <w:rPr>
          <w:rFonts w:ascii="Segoe UI Emoji" w:hAnsi="Segoe UI Emoji" w:cs="Segoe UI Emoji"/>
        </w:rPr>
        <w:t>电影的画面，优秀的音乐则能将全部画面串连，构成并补充立体的叙事。最直观的就是所谓</w:t>
      </w:r>
      <w:r w:rsidRPr="0043447E">
        <w:rPr>
          <w:rFonts w:ascii="Segoe UI Emoji" w:hAnsi="Segoe UI Emoji" w:cs="Segoe UI Emoji"/>
        </w:rPr>
        <w:t>“</w:t>
      </w:r>
      <w:r w:rsidRPr="0043447E">
        <w:rPr>
          <w:rFonts w:ascii="Segoe UI Emoji" w:hAnsi="Segoe UI Emoji" w:cs="Segoe UI Emoji"/>
        </w:rPr>
        <w:t>卡点</w:t>
      </w:r>
      <w:r w:rsidRPr="0043447E">
        <w:rPr>
          <w:rFonts w:ascii="Segoe UI Emoji" w:hAnsi="Segoe UI Emoji" w:cs="Segoe UI Emoji"/>
        </w:rPr>
        <w:t>”</w:t>
      </w:r>
      <w:r w:rsidRPr="0043447E">
        <w:rPr>
          <w:rFonts w:ascii="Segoe UI Emoji" w:hAnsi="Segoe UI Emoji" w:cs="Segoe UI Emoji"/>
        </w:rPr>
        <w:t>。更深一层的作用是营造故事气氛，引导玩家在紧张避弹的同时进入游戏故事。这样的一段音乐需要满足和电影配乐一样严格的艺术要求，还要附加一项，乐曲自身可以无缝衔接，满足游戏过程中循环播放的要求。</w:t>
      </w:r>
    </w:p>
    <w:p w14:paraId="4AB0BA43" w14:textId="76B10460" w:rsidR="0043447E" w:rsidRDefault="0043447E" w:rsidP="0043447E">
      <w:pPr>
        <w:ind w:firstLineChars="200" w:firstLine="420"/>
      </w:pPr>
      <w:r w:rsidRPr="0043447E">
        <w:rPr>
          <w:rFonts w:ascii="Segoe UI Emoji" w:hAnsi="Segoe UI Emoji" w:cs="Segoe UI Emoji"/>
        </w:rPr>
        <w:t>⭕</w:t>
      </w:r>
      <w:r w:rsidRPr="0043447E">
        <w:rPr>
          <w:rFonts w:ascii="Segoe UI Emoji" w:hAnsi="Segoe UI Emoji" w:cs="Segoe UI Emoji"/>
        </w:rPr>
        <w:t>至于是先设计弹幕，在依照弹幕与剧情谱写音乐：还是反过来，</w:t>
      </w:r>
      <w:proofErr w:type="gramStart"/>
      <w:r w:rsidRPr="0043447E">
        <w:rPr>
          <w:rFonts w:ascii="Segoe UI Emoji" w:hAnsi="Segoe UI Emoji" w:cs="Segoe UI Emoji"/>
        </w:rPr>
        <w:t>先音乐</w:t>
      </w:r>
      <w:proofErr w:type="gramEnd"/>
      <w:r w:rsidRPr="0043447E">
        <w:rPr>
          <w:rFonts w:ascii="Segoe UI Emoji" w:hAnsi="Segoe UI Emoji" w:cs="Segoe UI Emoji"/>
        </w:rPr>
        <w:t>后弹幕：其实就像填词和谱曲的顺序一样，都可以，只要最后达到协调和达意就行。</w:t>
      </w:r>
    </w:p>
    <w:p w14:paraId="39EB0B95" w14:textId="2D3253C6" w:rsidR="00F4244A" w:rsidRDefault="00F4244A" w:rsidP="00F4244A">
      <w:pPr>
        <w:pStyle w:val="ac"/>
        <w:widowControl/>
        <w:ind w:left="420" w:firstLineChars="0" w:firstLine="0"/>
        <w:jc w:val="center"/>
        <w:outlineLvl w:val="1"/>
        <w:rPr>
          <w:b/>
          <w:bCs/>
          <w:caps w:val="0"/>
          <w:sz w:val="28"/>
          <w:szCs w:val="28"/>
        </w:rPr>
      </w:pPr>
      <w:bookmarkStart w:id="19" w:name="_Toc80092269"/>
      <w:r w:rsidRPr="00F4244A">
        <w:rPr>
          <w:rFonts w:hint="eastAsia"/>
          <w:b/>
          <w:bCs/>
          <w:caps w:val="0"/>
          <w:sz w:val="28"/>
          <w:szCs w:val="28"/>
        </w:rPr>
        <w:lastRenderedPageBreak/>
        <w:t>附录四：T</w:t>
      </w:r>
      <w:r w:rsidRPr="00F4244A">
        <w:rPr>
          <w:b/>
          <w:bCs/>
          <w:caps w:val="0"/>
          <w:sz w:val="28"/>
          <w:szCs w:val="28"/>
        </w:rPr>
        <w:t>HCCD</w:t>
      </w:r>
      <w:r w:rsidRPr="00F4244A">
        <w:rPr>
          <w:rFonts w:hint="eastAsia"/>
          <w:b/>
          <w:bCs/>
          <w:caps w:val="0"/>
          <w:sz w:val="28"/>
          <w:szCs w:val="28"/>
        </w:rPr>
        <w:t>开发安全</w:t>
      </w:r>
      <w:r w:rsidR="00B1742E">
        <w:rPr>
          <w:rFonts w:hint="eastAsia"/>
          <w:b/>
          <w:bCs/>
          <w:caps w:val="0"/>
          <w:sz w:val="28"/>
          <w:szCs w:val="28"/>
        </w:rPr>
        <w:t>规范</w:t>
      </w:r>
      <w:bookmarkEnd w:id="19"/>
    </w:p>
    <w:tbl>
      <w:tblPr>
        <w:tblStyle w:val="ad"/>
        <w:tblW w:w="8926" w:type="dxa"/>
        <w:tblLook w:val="04A0" w:firstRow="1" w:lastRow="0" w:firstColumn="1" w:lastColumn="0" w:noHBand="0" w:noVBand="1"/>
      </w:tblPr>
      <w:tblGrid>
        <w:gridCol w:w="3397"/>
        <w:gridCol w:w="851"/>
        <w:gridCol w:w="4678"/>
      </w:tblGrid>
      <w:tr w:rsidR="001A15B9" w14:paraId="54EF7B30" w14:textId="77777777" w:rsidTr="001A15B9">
        <w:tc>
          <w:tcPr>
            <w:tcW w:w="3397" w:type="dxa"/>
          </w:tcPr>
          <w:p w14:paraId="15F4DE32" w14:textId="6BAA9C04" w:rsidR="001A15B9" w:rsidRDefault="00B1742E" w:rsidP="001A15B9">
            <w:pPr>
              <w:jc w:val="center"/>
            </w:pPr>
            <w:r>
              <w:rPr>
                <w:rFonts w:hint="eastAsia"/>
              </w:rPr>
              <w:t>项目</w:t>
            </w:r>
          </w:p>
        </w:tc>
        <w:tc>
          <w:tcPr>
            <w:tcW w:w="851" w:type="dxa"/>
          </w:tcPr>
          <w:p w14:paraId="6DFCECC4" w14:textId="6171ED94" w:rsidR="001A15B9" w:rsidRDefault="001A15B9" w:rsidP="001A15B9">
            <w:pPr>
              <w:jc w:val="center"/>
            </w:pPr>
            <w:r>
              <w:rPr>
                <w:rFonts w:hint="eastAsia"/>
              </w:rPr>
              <w:t>是否涉及网络</w:t>
            </w:r>
          </w:p>
        </w:tc>
        <w:tc>
          <w:tcPr>
            <w:tcW w:w="4678" w:type="dxa"/>
          </w:tcPr>
          <w:p w14:paraId="1B141BC8" w14:textId="6ADD4D78" w:rsidR="001A15B9" w:rsidRDefault="001A15B9" w:rsidP="001A15B9">
            <w:pPr>
              <w:jc w:val="center"/>
            </w:pPr>
            <w:r>
              <w:rPr>
                <w:rFonts w:hint="eastAsia"/>
              </w:rPr>
              <w:t>安全措施</w:t>
            </w:r>
          </w:p>
        </w:tc>
      </w:tr>
      <w:tr w:rsidR="001A15B9" w14:paraId="1996D1D1" w14:textId="77777777" w:rsidTr="001A15B9">
        <w:tc>
          <w:tcPr>
            <w:tcW w:w="3397" w:type="dxa"/>
          </w:tcPr>
          <w:p w14:paraId="0255D69A" w14:textId="4F4F23BD" w:rsidR="001A15B9" w:rsidRPr="001A15B9" w:rsidRDefault="001A15B9" w:rsidP="00F4244A">
            <w:pPr>
              <w:rPr>
                <w:caps w:val="0"/>
              </w:rPr>
            </w:pPr>
            <w:r>
              <w:rPr>
                <w:rFonts w:hint="eastAsia"/>
                <w:caps w:val="0"/>
              </w:rPr>
              <w:t>Notion笔记</w:t>
            </w:r>
          </w:p>
        </w:tc>
        <w:tc>
          <w:tcPr>
            <w:tcW w:w="851" w:type="dxa"/>
          </w:tcPr>
          <w:p w14:paraId="32169695" w14:textId="65D32708" w:rsidR="001A15B9" w:rsidRDefault="001A15B9" w:rsidP="00F4244A">
            <w:r>
              <w:rPr>
                <w:rFonts w:hint="eastAsia"/>
              </w:rPr>
              <w:t>是</w:t>
            </w:r>
          </w:p>
        </w:tc>
        <w:tc>
          <w:tcPr>
            <w:tcW w:w="4678" w:type="dxa"/>
          </w:tcPr>
          <w:p w14:paraId="279B944B" w14:textId="3CF9D509" w:rsidR="001A15B9" w:rsidRDefault="001A15B9" w:rsidP="00F4244A">
            <w:r>
              <w:rPr>
                <w:rFonts w:hint="eastAsia"/>
              </w:rPr>
              <w:t>只允许记录进度和简略的创意，并且创意应当在记录至本地文件之后</w:t>
            </w:r>
            <w:r w:rsidR="00B1742E">
              <w:rPr>
                <w:rFonts w:hint="eastAsia"/>
              </w:rPr>
              <w:t>立刻删除。</w:t>
            </w:r>
          </w:p>
        </w:tc>
      </w:tr>
      <w:tr w:rsidR="001A15B9" w14:paraId="4F85D2C5" w14:textId="77777777" w:rsidTr="001A15B9">
        <w:tc>
          <w:tcPr>
            <w:tcW w:w="3397" w:type="dxa"/>
          </w:tcPr>
          <w:p w14:paraId="49FBF972" w14:textId="19141DA4" w:rsidR="001A15B9" w:rsidRPr="00B1742E" w:rsidRDefault="00B1742E" w:rsidP="00F4244A">
            <w:pPr>
              <w:rPr>
                <w:caps w:val="0"/>
              </w:rPr>
            </w:pPr>
            <w:r>
              <w:rPr>
                <w:rFonts w:hint="eastAsia"/>
              </w:rPr>
              <w:t>社交软件（不包含</w:t>
            </w:r>
            <w:r>
              <w:rPr>
                <w:rFonts w:hint="eastAsia"/>
                <w:caps w:val="0"/>
              </w:rPr>
              <w:t>telegram）</w:t>
            </w:r>
          </w:p>
        </w:tc>
        <w:tc>
          <w:tcPr>
            <w:tcW w:w="851" w:type="dxa"/>
          </w:tcPr>
          <w:p w14:paraId="629D5EEE" w14:textId="4A49AAC9" w:rsidR="001A15B9" w:rsidRDefault="00B1742E" w:rsidP="00F4244A">
            <w:r>
              <w:rPr>
                <w:rFonts w:hint="eastAsia"/>
              </w:rPr>
              <w:t>是</w:t>
            </w:r>
          </w:p>
        </w:tc>
        <w:tc>
          <w:tcPr>
            <w:tcW w:w="4678" w:type="dxa"/>
          </w:tcPr>
          <w:p w14:paraId="3EF46164" w14:textId="77777777" w:rsidR="00B1742E" w:rsidRDefault="00B1742E" w:rsidP="00F4244A">
            <w:r>
              <w:rPr>
                <w:rFonts w:hint="eastAsia"/>
              </w:rPr>
              <w:t>不可以讨论关于T</w:t>
            </w:r>
            <w:r>
              <w:t>HCCD</w:t>
            </w:r>
            <w:r>
              <w:rPr>
                <w:rFonts w:hint="eastAsia"/>
              </w:rPr>
              <w:t>的任何细节，</w:t>
            </w:r>
          </w:p>
          <w:p w14:paraId="4A4FCC78" w14:textId="6559BEAA" w:rsidR="001A15B9" w:rsidRDefault="00B1742E" w:rsidP="00F4244A">
            <w:r>
              <w:rPr>
                <w:rFonts w:hint="eastAsia"/>
              </w:rPr>
              <w:t>不可以在收到监控的局域网（校园网，企业网，公用WLAN等收集用户访问数据的网络）中提及T</w:t>
            </w:r>
            <w:r>
              <w:t>HCCD</w:t>
            </w:r>
            <w:r>
              <w:rPr>
                <w:rFonts w:hint="eastAsia"/>
              </w:rPr>
              <w:t>和N</w:t>
            </w:r>
            <w:r>
              <w:t>LC</w:t>
            </w:r>
            <w:r>
              <w:rPr>
                <w:rFonts w:hint="eastAsia"/>
              </w:rPr>
              <w:t>。</w:t>
            </w:r>
          </w:p>
        </w:tc>
      </w:tr>
      <w:tr w:rsidR="001A15B9" w14:paraId="119EC2E1" w14:textId="77777777" w:rsidTr="001A15B9">
        <w:tc>
          <w:tcPr>
            <w:tcW w:w="3397" w:type="dxa"/>
          </w:tcPr>
          <w:p w14:paraId="5BF3A163" w14:textId="0842AFC1" w:rsidR="001A15B9" w:rsidRDefault="00B1742E" w:rsidP="00F4244A">
            <w:r>
              <w:rPr>
                <w:rFonts w:hint="eastAsia"/>
              </w:rPr>
              <w:t>纸质文件（手写）</w:t>
            </w:r>
          </w:p>
        </w:tc>
        <w:tc>
          <w:tcPr>
            <w:tcW w:w="851" w:type="dxa"/>
          </w:tcPr>
          <w:p w14:paraId="2C833A4B" w14:textId="3FE02B72" w:rsidR="001A15B9" w:rsidRDefault="00B1742E" w:rsidP="00F4244A">
            <w:r>
              <w:rPr>
                <w:rFonts w:hint="eastAsia"/>
              </w:rPr>
              <w:t>否</w:t>
            </w:r>
          </w:p>
        </w:tc>
        <w:tc>
          <w:tcPr>
            <w:tcW w:w="4678" w:type="dxa"/>
          </w:tcPr>
          <w:p w14:paraId="05CF36F9" w14:textId="2FA43974" w:rsidR="00B1742E" w:rsidRDefault="00B1742E" w:rsidP="00F4244A">
            <w:r>
              <w:rPr>
                <w:rFonts w:hint="eastAsia"/>
              </w:rPr>
              <w:t>手写文件是关于T</w:t>
            </w:r>
            <w:r>
              <w:t>HCCD</w:t>
            </w:r>
            <w:r>
              <w:rPr>
                <w:rFonts w:hint="eastAsia"/>
              </w:rPr>
              <w:t>的手稿，不可以产生任何复印或电子副本，不可以向任何非N</w:t>
            </w:r>
            <w:r>
              <w:t>LC</w:t>
            </w:r>
            <w:r>
              <w:rPr>
                <w:rFonts w:hint="eastAsia"/>
              </w:rPr>
              <w:t>成员展示。</w:t>
            </w:r>
          </w:p>
          <w:p w14:paraId="4160153B" w14:textId="2C459E1B" w:rsidR="001A15B9" w:rsidRDefault="00B1742E" w:rsidP="00F4244A">
            <w:r>
              <w:rPr>
                <w:rFonts w:hint="eastAsia"/>
              </w:rPr>
              <w:t>已知的手写文件全部存在于N</w:t>
            </w:r>
            <w:r>
              <w:t>LI</w:t>
            </w:r>
            <w:r>
              <w:rPr>
                <w:rFonts w:hint="eastAsia"/>
              </w:rPr>
              <w:t>部长处。</w:t>
            </w:r>
          </w:p>
        </w:tc>
      </w:tr>
      <w:tr w:rsidR="001A15B9" w14:paraId="46CC9874" w14:textId="77777777" w:rsidTr="001A15B9">
        <w:tc>
          <w:tcPr>
            <w:tcW w:w="3397" w:type="dxa"/>
          </w:tcPr>
          <w:p w14:paraId="12A6E42B" w14:textId="1A88CB85" w:rsidR="001A15B9" w:rsidRDefault="00B1742E" w:rsidP="00F4244A">
            <w:r>
              <w:rPr>
                <w:rFonts w:hint="eastAsia"/>
              </w:rPr>
              <w:t>纸质文件（打印）</w:t>
            </w:r>
          </w:p>
        </w:tc>
        <w:tc>
          <w:tcPr>
            <w:tcW w:w="851" w:type="dxa"/>
          </w:tcPr>
          <w:p w14:paraId="278C0277" w14:textId="652BD4E0" w:rsidR="001A15B9" w:rsidRDefault="00B1742E" w:rsidP="00F4244A">
            <w:r>
              <w:rPr>
                <w:rFonts w:hint="eastAsia"/>
              </w:rPr>
              <w:t>否</w:t>
            </w:r>
          </w:p>
        </w:tc>
        <w:tc>
          <w:tcPr>
            <w:tcW w:w="4678" w:type="dxa"/>
          </w:tcPr>
          <w:p w14:paraId="41475597" w14:textId="362F874C" w:rsidR="001A15B9" w:rsidRDefault="00B1742E" w:rsidP="00F4244A">
            <w:r>
              <w:rPr>
                <w:rFonts w:hint="eastAsia"/>
              </w:rPr>
              <w:t>打印文件是电子文件的副本，只能向N</w:t>
            </w:r>
            <w:r>
              <w:t>LC</w:t>
            </w:r>
            <w:r>
              <w:rPr>
                <w:rFonts w:hint="eastAsia"/>
              </w:rPr>
              <w:t>成员展示，或在保密处理后</w:t>
            </w:r>
            <w:r w:rsidR="000874CF">
              <w:rPr>
                <w:rFonts w:hint="eastAsia"/>
              </w:rPr>
              <w:t>向其他人员展示。</w:t>
            </w:r>
          </w:p>
        </w:tc>
      </w:tr>
      <w:tr w:rsidR="000874CF" w14:paraId="6B76697E" w14:textId="77777777" w:rsidTr="001A15B9">
        <w:tc>
          <w:tcPr>
            <w:tcW w:w="3397" w:type="dxa"/>
          </w:tcPr>
          <w:p w14:paraId="6BFBBB69" w14:textId="0ED3535E" w:rsidR="000874CF" w:rsidRDefault="000874CF" w:rsidP="00F4244A">
            <w:r>
              <w:rPr>
                <w:rFonts w:hint="eastAsia"/>
              </w:rPr>
              <w:t>电子素材</w:t>
            </w:r>
          </w:p>
        </w:tc>
        <w:tc>
          <w:tcPr>
            <w:tcW w:w="851" w:type="dxa"/>
          </w:tcPr>
          <w:p w14:paraId="3351A128" w14:textId="6687A43D" w:rsidR="000874CF" w:rsidRDefault="000874CF" w:rsidP="00F4244A">
            <w:r>
              <w:rPr>
                <w:rFonts w:hint="eastAsia"/>
              </w:rPr>
              <w:t>可能</w:t>
            </w:r>
          </w:p>
        </w:tc>
        <w:tc>
          <w:tcPr>
            <w:tcW w:w="4678" w:type="dxa"/>
          </w:tcPr>
          <w:p w14:paraId="5DA058AA" w14:textId="3EDE1C91" w:rsidR="000874CF" w:rsidRDefault="000874CF" w:rsidP="00F4244A">
            <w:r>
              <w:rPr>
                <w:rFonts w:hint="eastAsia"/>
              </w:rPr>
              <w:t>不可以在不经加密的情况下经由网络传播。</w:t>
            </w:r>
          </w:p>
        </w:tc>
      </w:tr>
      <w:tr w:rsidR="000874CF" w14:paraId="62D08234" w14:textId="77777777" w:rsidTr="001A15B9">
        <w:tc>
          <w:tcPr>
            <w:tcW w:w="3397" w:type="dxa"/>
          </w:tcPr>
          <w:p w14:paraId="65AD1041" w14:textId="0B56DCFC" w:rsidR="000874CF" w:rsidRPr="000874CF" w:rsidRDefault="000874CF" w:rsidP="00F4244A">
            <w:pPr>
              <w:rPr>
                <w:caps w:val="0"/>
              </w:rPr>
            </w:pPr>
            <w:r>
              <w:rPr>
                <w:rFonts w:hint="eastAsia"/>
                <w:caps w:val="0"/>
              </w:rPr>
              <w:t>Telegram</w:t>
            </w:r>
          </w:p>
        </w:tc>
        <w:tc>
          <w:tcPr>
            <w:tcW w:w="851" w:type="dxa"/>
          </w:tcPr>
          <w:p w14:paraId="3B556D72" w14:textId="47F06F3F" w:rsidR="000874CF" w:rsidRDefault="000874CF" w:rsidP="00F4244A">
            <w:r>
              <w:rPr>
                <w:rFonts w:hint="eastAsia"/>
              </w:rPr>
              <w:t>是</w:t>
            </w:r>
          </w:p>
        </w:tc>
        <w:tc>
          <w:tcPr>
            <w:tcW w:w="4678" w:type="dxa"/>
          </w:tcPr>
          <w:p w14:paraId="57549477" w14:textId="227079A5" w:rsidR="000874CF" w:rsidRDefault="000874CF" w:rsidP="00F4244A">
            <w:r>
              <w:rPr>
                <w:rFonts w:hint="eastAsia"/>
              </w:rPr>
              <w:t>在保证不被物理监听的情况下可以进行T</w:t>
            </w:r>
            <w:r>
              <w:t>HCCD</w:t>
            </w:r>
            <w:r>
              <w:rPr>
                <w:rFonts w:hint="eastAsia"/>
              </w:rPr>
              <w:t>项目的任何讨论</w:t>
            </w:r>
          </w:p>
        </w:tc>
      </w:tr>
    </w:tbl>
    <w:p w14:paraId="11CEDC0F" w14:textId="4FF76723" w:rsidR="001A15B9" w:rsidRDefault="001A15B9" w:rsidP="00F4244A"/>
    <w:p w14:paraId="613C8C65" w14:textId="6AE2E0FF" w:rsidR="000874CF" w:rsidRDefault="000874CF" w:rsidP="00F4244A"/>
    <w:p w14:paraId="1CDE7C77" w14:textId="77777777" w:rsidR="000874CF" w:rsidRDefault="000874CF" w:rsidP="00F4244A"/>
    <w:p w14:paraId="0018F37F" w14:textId="584206F5" w:rsidR="001A15B9" w:rsidRDefault="001A15B9" w:rsidP="00F4244A"/>
    <w:p w14:paraId="7811CB34" w14:textId="5DAD8E70" w:rsidR="001A15B9" w:rsidRDefault="001A15B9" w:rsidP="00F4244A"/>
    <w:p w14:paraId="663E44F6" w14:textId="7DE88F3E" w:rsidR="001A15B9" w:rsidRDefault="001A15B9" w:rsidP="00F4244A"/>
    <w:p w14:paraId="5DCC43B8" w14:textId="77777777" w:rsidR="001A15B9" w:rsidRPr="00F4244A" w:rsidRDefault="001A15B9" w:rsidP="00F4244A"/>
    <w:p w14:paraId="024D9623" w14:textId="637A265D" w:rsidR="00F4244A" w:rsidRDefault="00F4244A" w:rsidP="00F4244A">
      <w:pPr>
        <w:pStyle w:val="ac"/>
        <w:widowControl/>
        <w:ind w:left="420" w:firstLineChars="0" w:firstLine="0"/>
        <w:jc w:val="center"/>
        <w:outlineLvl w:val="1"/>
        <w:rPr>
          <w:b/>
          <w:bCs/>
          <w:caps w:val="0"/>
          <w:sz w:val="28"/>
          <w:szCs w:val="28"/>
        </w:rPr>
      </w:pPr>
      <w:bookmarkStart w:id="20" w:name="_Toc80092270"/>
      <w:r>
        <w:rPr>
          <w:rFonts w:hint="eastAsia"/>
          <w:b/>
          <w:bCs/>
          <w:caps w:val="0"/>
          <w:sz w:val="28"/>
          <w:szCs w:val="28"/>
        </w:rPr>
        <w:t>附录五：参考文献</w:t>
      </w:r>
      <w:bookmarkEnd w:id="20"/>
    </w:p>
    <w:p w14:paraId="601EAFC0" w14:textId="74490DF8" w:rsidR="00F4244A" w:rsidRPr="000874CF" w:rsidRDefault="000874CF" w:rsidP="000874CF">
      <w:pPr>
        <w:pStyle w:val="ac"/>
        <w:numPr>
          <w:ilvl w:val="0"/>
          <w:numId w:val="5"/>
        </w:numPr>
        <w:ind w:firstLineChars="0"/>
        <w:jc w:val="left"/>
        <w:rPr>
          <w:caps w:val="0"/>
        </w:rPr>
      </w:pPr>
      <w:r>
        <w:rPr>
          <w:rFonts w:hint="eastAsia"/>
        </w:rPr>
        <w:t>东方</w:t>
      </w:r>
      <w:r w:rsidRPr="000874CF">
        <w:rPr>
          <w:rFonts w:hint="eastAsia"/>
          <w:caps w:val="0"/>
        </w:rPr>
        <w:t>Project中文Wiki：</w:t>
      </w:r>
      <w:hyperlink r:id="rId15" w:history="1">
        <w:r w:rsidRPr="000874CF">
          <w:rPr>
            <w:rStyle w:val="aa"/>
            <w:caps w:val="0"/>
          </w:rPr>
          <w:t>thwiki.cc</w:t>
        </w:r>
      </w:hyperlink>
    </w:p>
    <w:p w14:paraId="7DBDC55A" w14:textId="340AE961" w:rsidR="000874CF" w:rsidRDefault="000874CF" w:rsidP="000874CF">
      <w:pPr>
        <w:pStyle w:val="ac"/>
        <w:numPr>
          <w:ilvl w:val="0"/>
          <w:numId w:val="5"/>
        </w:numPr>
        <w:ind w:firstLineChars="0"/>
        <w:jc w:val="left"/>
        <w:rPr>
          <w:caps w:val="0"/>
        </w:rPr>
      </w:pPr>
      <w:r>
        <w:rPr>
          <w:rFonts w:hint="eastAsia"/>
          <w:caps w:val="0"/>
        </w:rPr>
        <w:t>东方Project英文Wiki：</w:t>
      </w:r>
      <w:hyperlink r:id="rId16" w:history="1">
        <w:r w:rsidRPr="000874CF">
          <w:rPr>
            <w:rStyle w:val="aa"/>
            <w:caps w:val="0"/>
          </w:rPr>
          <w:t>https://en.touhouwiki.net/wiki/Touhou_Wiki</w:t>
        </w:r>
      </w:hyperlink>
    </w:p>
    <w:p w14:paraId="21A7FD24" w14:textId="26B8DB84" w:rsidR="000874CF" w:rsidRDefault="000874CF" w:rsidP="000874CF">
      <w:pPr>
        <w:pStyle w:val="ac"/>
        <w:numPr>
          <w:ilvl w:val="0"/>
          <w:numId w:val="5"/>
        </w:numPr>
        <w:ind w:firstLineChars="0"/>
        <w:jc w:val="left"/>
        <w:rPr>
          <w:caps w:val="0"/>
        </w:rPr>
      </w:pPr>
      <w:r>
        <w:rPr>
          <w:rFonts w:hint="eastAsia"/>
          <w:caps w:val="0"/>
        </w:rPr>
        <w:t>官方作品设定文档多语言对照：</w:t>
      </w:r>
      <w:hyperlink r:id="rId17" w:history="1">
        <w:r w:rsidRPr="000874CF">
          <w:rPr>
            <w:rStyle w:val="aa"/>
            <w:caps w:val="0"/>
          </w:rPr>
          <w:t>https://www.thpatch.net/wiki/Touhou_Patch_Center:Main_page/zh</w:t>
        </w:r>
      </w:hyperlink>
    </w:p>
    <w:p w14:paraId="1CCA1E36" w14:textId="6C6544E3" w:rsidR="000874CF" w:rsidRDefault="000874CF" w:rsidP="000874CF">
      <w:pPr>
        <w:pStyle w:val="ac"/>
        <w:numPr>
          <w:ilvl w:val="0"/>
          <w:numId w:val="5"/>
        </w:numPr>
        <w:ind w:firstLineChars="0"/>
        <w:jc w:val="left"/>
        <w:rPr>
          <w:caps w:val="0"/>
        </w:rPr>
      </w:pPr>
      <w:r>
        <w:rPr>
          <w:rFonts w:hint="eastAsia"/>
          <w:caps w:val="0"/>
        </w:rPr>
        <w:t>L</w:t>
      </w:r>
      <w:r>
        <w:rPr>
          <w:caps w:val="0"/>
        </w:rPr>
        <w:t>uaSTG Wiki</w:t>
      </w:r>
      <w:r>
        <w:rPr>
          <w:rFonts w:hint="eastAsia"/>
          <w:caps w:val="0"/>
        </w:rPr>
        <w:t>：</w:t>
      </w:r>
      <w:hyperlink r:id="rId18" w:history="1">
        <w:r w:rsidRPr="000874CF">
          <w:rPr>
            <w:rStyle w:val="aa"/>
            <w:caps w:val="0"/>
          </w:rPr>
          <w:t>http://en.luastg.shoutwiki.com/wiki/Main_Page</w:t>
        </w:r>
      </w:hyperlink>
    </w:p>
    <w:p w14:paraId="0410A44A" w14:textId="70DDC765" w:rsidR="000874CF" w:rsidRDefault="000874CF" w:rsidP="000874CF">
      <w:pPr>
        <w:pStyle w:val="ac"/>
        <w:numPr>
          <w:ilvl w:val="0"/>
          <w:numId w:val="5"/>
        </w:numPr>
        <w:ind w:firstLineChars="0"/>
        <w:jc w:val="left"/>
        <w:rPr>
          <w:caps w:val="0"/>
        </w:rPr>
      </w:pPr>
      <w:r>
        <w:rPr>
          <w:rFonts w:hint="eastAsia"/>
          <w:caps w:val="0"/>
        </w:rPr>
        <w:t>GitHub：</w:t>
      </w:r>
      <w:hyperlink r:id="rId19" w:history="1">
        <w:r>
          <w:rPr>
            <w:rStyle w:val="aa"/>
            <w:caps w:val="0"/>
          </w:rPr>
          <w:t>https://github.com</w:t>
        </w:r>
      </w:hyperlink>
    </w:p>
    <w:p w14:paraId="62E82923" w14:textId="791F414A" w:rsidR="000874CF" w:rsidRDefault="000874CF" w:rsidP="000874CF">
      <w:pPr>
        <w:pStyle w:val="ac"/>
        <w:numPr>
          <w:ilvl w:val="0"/>
          <w:numId w:val="5"/>
        </w:numPr>
        <w:ind w:firstLineChars="0"/>
        <w:jc w:val="left"/>
        <w:rPr>
          <w:caps w:val="0"/>
        </w:rPr>
      </w:pPr>
      <w:r>
        <w:rPr>
          <w:rFonts w:hint="eastAsia"/>
          <w:caps w:val="0"/>
        </w:rPr>
        <w:t>所有东方project官方作品设定文档，</w:t>
      </w:r>
      <w:r w:rsidR="00F448FD">
        <w:rPr>
          <w:rFonts w:hint="eastAsia"/>
          <w:caps w:val="0"/>
        </w:rPr>
        <w:t>由</w:t>
      </w:r>
      <w:r>
        <w:rPr>
          <w:rFonts w:hint="eastAsia"/>
          <w:caps w:val="0"/>
        </w:rPr>
        <w:t>文献1，2，3获得</w:t>
      </w:r>
    </w:p>
    <w:p w14:paraId="3B20BFBD" w14:textId="25AB75C2" w:rsidR="000874CF" w:rsidRDefault="000874CF" w:rsidP="000874CF">
      <w:pPr>
        <w:pStyle w:val="ac"/>
        <w:numPr>
          <w:ilvl w:val="0"/>
          <w:numId w:val="5"/>
        </w:numPr>
        <w:ind w:firstLineChars="0"/>
        <w:jc w:val="left"/>
        <w:rPr>
          <w:caps w:val="0"/>
        </w:rPr>
      </w:pPr>
      <w:r>
        <w:rPr>
          <w:rFonts w:hint="eastAsia"/>
          <w:caps w:val="0"/>
        </w:rPr>
        <w:t>关于音乐，C#，Lua，C++，</w:t>
      </w:r>
      <w:r w:rsidR="00933AE0">
        <w:rPr>
          <w:rFonts w:hint="eastAsia"/>
          <w:caps w:val="0"/>
        </w:rPr>
        <w:t>绘画的教程</w:t>
      </w:r>
    </w:p>
    <w:p w14:paraId="3DD168AC" w14:textId="77777777" w:rsidR="006245A2" w:rsidRDefault="006245A2" w:rsidP="000874CF">
      <w:pPr>
        <w:pStyle w:val="ac"/>
        <w:numPr>
          <w:ilvl w:val="0"/>
          <w:numId w:val="5"/>
        </w:numPr>
        <w:ind w:firstLineChars="0"/>
        <w:jc w:val="left"/>
        <w:rPr>
          <w:caps w:val="0"/>
        </w:rPr>
      </w:pPr>
    </w:p>
    <w:p w14:paraId="0C8594C9" w14:textId="7744624E" w:rsidR="007403A7" w:rsidRDefault="007403A7">
      <w:pPr>
        <w:widowControl/>
        <w:jc w:val="left"/>
        <w:rPr>
          <w:caps w:val="0"/>
        </w:rPr>
      </w:pPr>
      <w:r>
        <w:rPr>
          <w:caps w:val="0"/>
        </w:rPr>
        <w:br w:type="page"/>
      </w:r>
    </w:p>
    <w:p w14:paraId="157C3CFB" w14:textId="77777777" w:rsidR="007403A7" w:rsidRPr="007403A7" w:rsidRDefault="007403A7" w:rsidP="007403A7">
      <w:pPr>
        <w:jc w:val="left"/>
        <w:rPr>
          <w:caps w:val="0"/>
        </w:rPr>
      </w:pPr>
    </w:p>
    <w:sectPr w:rsidR="007403A7" w:rsidRPr="007403A7" w:rsidSect="00D76383">
      <w:pgSz w:w="11906" w:h="16838"/>
      <w:pgMar w:top="1440" w:right="1800" w:bottom="1440" w:left="1800" w:header="851" w:footer="992" w:gutter="0"/>
      <w:pgNumType w:start="1"/>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2D6BE" w14:textId="77777777" w:rsidR="009A248B" w:rsidRDefault="009A248B" w:rsidP="0052565C">
      <w:r>
        <w:separator/>
      </w:r>
    </w:p>
  </w:endnote>
  <w:endnote w:type="continuationSeparator" w:id="0">
    <w:p w14:paraId="6AC03F70" w14:textId="77777777" w:rsidR="009A248B" w:rsidRDefault="009A248B" w:rsidP="005256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5353902"/>
      <w:docPartObj>
        <w:docPartGallery w:val="Page Numbers (Bottom of Page)"/>
        <w:docPartUnique/>
      </w:docPartObj>
    </w:sdtPr>
    <w:sdtEndPr/>
    <w:sdtContent>
      <w:p w14:paraId="2623DCCE" w14:textId="05BBA03B" w:rsidR="00D76383" w:rsidRDefault="00D76383">
        <w:pPr>
          <w:pStyle w:val="a8"/>
          <w:jc w:val="center"/>
        </w:pPr>
        <w:r>
          <w:fldChar w:fldCharType="begin"/>
        </w:r>
        <w:r>
          <w:instrText>PAGE   \* MERGEFORMAT</w:instrText>
        </w:r>
        <w:r>
          <w:fldChar w:fldCharType="separate"/>
        </w:r>
        <w:r>
          <w:rPr>
            <w:lang w:val="zh-CN"/>
          </w:rPr>
          <w:t>2</w:t>
        </w:r>
        <w:r>
          <w:fldChar w:fldCharType="end"/>
        </w:r>
      </w:p>
    </w:sdtContent>
  </w:sdt>
  <w:p w14:paraId="4E30A9F1" w14:textId="77777777" w:rsidR="0052565C" w:rsidRDefault="0052565C">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10772607"/>
      <w:docPartObj>
        <w:docPartGallery w:val="Page Numbers (Bottom of Page)"/>
        <w:docPartUnique/>
      </w:docPartObj>
    </w:sdtPr>
    <w:sdtEndPr/>
    <w:sdtContent>
      <w:p w14:paraId="0FC47FB3" w14:textId="08C11EAE" w:rsidR="00D76383" w:rsidRDefault="00D76383">
        <w:pPr>
          <w:pStyle w:val="a8"/>
          <w:jc w:val="center"/>
        </w:pPr>
        <w:r>
          <w:fldChar w:fldCharType="begin"/>
        </w:r>
        <w:r>
          <w:instrText>PAGE   \* MERGEFORMAT</w:instrText>
        </w:r>
        <w:r>
          <w:fldChar w:fldCharType="separate"/>
        </w:r>
        <w:r>
          <w:rPr>
            <w:lang w:val="zh-CN"/>
          </w:rPr>
          <w:t>2</w:t>
        </w:r>
        <w:r>
          <w:fldChar w:fldCharType="end"/>
        </w:r>
      </w:p>
    </w:sdtContent>
  </w:sdt>
  <w:p w14:paraId="23C1EFFC" w14:textId="77777777" w:rsidR="00D76383" w:rsidRDefault="00D7638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13BCEB" w14:textId="77777777" w:rsidR="009A248B" w:rsidRDefault="009A248B" w:rsidP="0052565C">
      <w:r>
        <w:separator/>
      </w:r>
    </w:p>
  </w:footnote>
  <w:footnote w:type="continuationSeparator" w:id="0">
    <w:p w14:paraId="7D16E0E6" w14:textId="77777777" w:rsidR="009A248B" w:rsidRDefault="009A248B" w:rsidP="005256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82EB3B" w14:textId="2E265DB8" w:rsidR="0076606D" w:rsidRDefault="009A248B">
    <w:pPr>
      <w:pStyle w:val="a6"/>
    </w:pPr>
    <w:r>
      <w:rPr>
        <w:noProof/>
      </w:rPr>
      <w:pict w14:anchorId="1650A0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140282" o:spid="_x0000_s2050" type="#_x0000_t136" style="position:absolute;left:0;text-align:left;margin-left:0;margin-top:0;width:679pt;height:50pt;rotation:315;z-index:-251655168;mso-position-horizontal:center;mso-position-horizontal-relative:margin;mso-position-vertical:center;mso-position-vertical-relative:margin" o:allowincell="f" fillcolor="#2e74b5 [2408]" stroked="f">
          <v:fill opacity=".5"/>
          <v:textpath style="font-family:&quot;等线&quot;;font-size:48pt" string="CSEU 城邦科学探索联合体 CSEU"/>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C1496" w14:textId="10490573" w:rsidR="0076606D" w:rsidRDefault="009A248B">
    <w:pPr>
      <w:pStyle w:val="a6"/>
    </w:pPr>
    <w:r>
      <w:rPr>
        <w:noProof/>
      </w:rPr>
      <w:pict w14:anchorId="17BB877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140283" o:spid="_x0000_s2051" type="#_x0000_t136" style="position:absolute;left:0;text-align:left;margin-left:0;margin-top:0;width:679pt;height:50pt;rotation:315;z-index:-251653120;mso-position-horizontal:center;mso-position-horizontal-relative:margin;mso-position-vertical:center;mso-position-vertical-relative:margin" o:allowincell="f" fillcolor="#2e74b5 [2408]" stroked="f">
          <v:fill opacity=".5"/>
          <v:textpath style="font-family:&quot;等线&quot;;font-size:48pt" string="CSEU 城邦科学探索联合体 CSEU"/>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2ACA6" w14:textId="0A2122B0" w:rsidR="0076606D" w:rsidRDefault="009A248B" w:rsidP="000C5D21">
    <w:pPr>
      <w:pStyle w:val="a6"/>
      <w:pBdr>
        <w:bottom w:val="single" w:sz="6" w:space="0" w:color="auto"/>
      </w:pBdr>
      <w:jc w:val="both"/>
    </w:pPr>
    <w:r>
      <w:rPr>
        <w:noProof/>
      </w:rPr>
      <w:pict w14:anchorId="2C5669A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0140281" o:spid="_x0000_s2049" type="#_x0000_t136" style="position:absolute;left:0;text-align:left;margin-left:0;margin-top:0;width:679pt;height:50pt;rotation:315;z-index:-251657216;mso-position-horizontal:center;mso-position-horizontal-relative:margin;mso-position-vertical:center;mso-position-vertical-relative:margin" o:allowincell="f" fillcolor="#2e74b5 [2408]" stroked="f">
          <v:fill opacity=".5"/>
          <v:textpath style="font-family:&quot;等线&quot;;font-size:48pt" string="CSEU 城邦科学探索联合体 CSEU"/>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75650A"/>
    <w:multiLevelType w:val="hybridMultilevel"/>
    <w:tmpl w:val="AD60CAE4"/>
    <w:lvl w:ilvl="0" w:tplc="099A993A">
      <w:start w:val="1"/>
      <w:numFmt w:val="decimal"/>
      <w:lvlText w:val="%1."/>
      <w:lvlJc w:val="left"/>
      <w:pPr>
        <w:ind w:left="1620" w:hanging="360"/>
      </w:pPr>
      <w:rPr>
        <w:rFonts w:hint="default"/>
      </w:rPr>
    </w:lvl>
    <w:lvl w:ilvl="1" w:tplc="04090019" w:tentative="1">
      <w:start w:val="1"/>
      <w:numFmt w:val="lowerLetter"/>
      <w:lvlText w:val="%2)"/>
      <w:lvlJc w:val="left"/>
      <w:pPr>
        <w:ind w:left="2100" w:hanging="420"/>
      </w:pPr>
    </w:lvl>
    <w:lvl w:ilvl="2" w:tplc="0409001B" w:tentative="1">
      <w:start w:val="1"/>
      <w:numFmt w:val="lowerRoman"/>
      <w:lvlText w:val="%3."/>
      <w:lvlJc w:val="right"/>
      <w:pPr>
        <w:ind w:left="2520" w:hanging="420"/>
      </w:pPr>
    </w:lvl>
    <w:lvl w:ilvl="3" w:tplc="0409000F" w:tentative="1">
      <w:start w:val="1"/>
      <w:numFmt w:val="decimal"/>
      <w:lvlText w:val="%4."/>
      <w:lvlJc w:val="left"/>
      <w:pPr>
        <w:ind w:left="2940" w:hanging="420"/>
      </w:pPr>
    </w:lvl>
    <w:lvl w:ilvl="4" w:tplc="04090019" w:tentative="1">
      <w:start w:val="1"/>
      <w:numFmt w:val="lowerLetter"/>
      <w:lvlText w:val="%5)"/>
      <w:lvlJc w:val="left"/>
      <w:pPr>
        <w:ind w:left="3360" w:hanging="420"/>
      </w:pPr>
    </w:lvl>
    <w:lvl w:ilvl="5" w:tplc="0409001B" w:tentative="1">
      <w:start w:val="1"/>
      <w:numFmt w:val="lowerRoman"/>
      <w:lvlText w:val="%6."/>
      <w:lvlJc w:val="right"/>
      <w:pPr>
        <w:ind w:left="3780" w:hanging="420"/>
      </w:pPr>
    </w:lvl>
    <w:lvl w:ilvl="6" w:tplc="0409000F" w:tentative="1">
      <w:start w:val="1"/>
      <w:numFmt w:val="decimal"/>
      <w:lvlText w:val="%7."/>
      <w:lvlJc w:val="left"/>
      <w:pPr>
        <w:ind w:left="4200" w:hanging="420"/>
      </w:pPr>
    </w:lvl>
    <w:lvl w:ilvl="7" w:tplc="04090019" w:tentative="1">
      <w:start w:val="1"/>
      <w:numFmt w:val="lowerLetter"/>
      <w:lvlText w:val="%8)"/>
      <w:lvlJc w:val="left"/>
      <w:pPr>
        <w:ind w:left="4620" w:hanging="420"/>
      </w:pPr>
    </w:lvl>
    <w:lvl w:ilvl="8" w:tplc="0409001B" w:tentative="1">
      <w:start w:val="1"/>
      <w:numFmt w:val="lowerRoman"/>
      <w:lvlText w:val="%9."/>
      <w:lvlJc w:val="right"/>
      <w:pPr>
        <w:ind w:left="5040" w:hanging="420"/>
      </w:pPr>
    </w:lvl>
  </w:abstractNum>
  <w:abstractNum w:abstractNumId="1" w15:restartNumberingAfterBreak="0">
    <w:nsid w:val="317C0DE1"/>
    <w:multiLevelType w:val="hybridMultilevel"/>
    <w:tmpl w:val="4AC6ED4C"/>
    <w:lvl w:ilvl="0" w:tplc="24D68EFE">
      <w:start w:val="1"/>
      <w:numFmt w:val="decimal"/>
      <w:lvlText w:val="%1."/>
      <w:lvlJc w:val="left"/>
      <w:pPr>
        <w:ind w:left="1200" w:hanging="360"/>
      </w:pPr>
      <w:rPr>
        <w:rFonts w:hint="default"/>
      </w:rPr>
    </w:lvl>
    <w:lvl w:ilvl="1" w:tplc="04090019" w:tentative="1">
      <w:start w:val="1"/>
      <w:numFmt w:val="lowerLetter"/>
      <w:lvlText w:val="%2)"/>
      <w:lvlJc w:val="left"/>
      <w:pPr>
        <w:ind w:left="1680" w:hanging="420"/>
      </w:pPr>
    </w:lvl>
    <w:lvl w:ilvl="2" w:tplc="0409001B" w:tentative="1">
      <w:start w:val="1"/>
      <w:numFmt w:val="lowerRoman"/>
      <w:lvlText w:val="%3."/>
      <w:lvlJc w:val="right"/>
      <w:pPr>
        <w:ind w:left="2100" w:hanging="420"/>
      </w:pPr>
    </w:lvl>
    <w:lvl w:ilvl="3" w:tplc="0409000F" w:tentative="1">
      <w:start w:val="1"/>
      <w:numFmt w:val="decimal"/>
      <w:lvlText w:val="%4."/>
      <w:lvlJc w:val="left"/>
      <w:pPr>
        <w:ind w:left="2520" w:hanging="420"/>
      </w:pPr>
    </w:lvl>
    <w:lvl w:ilvl="4" w:tplc="04090019" w:tentative="1">
      <w:start w:val="1"/>
      <w:numFmt w:val="lowerLetter"/>
      <w:lvlText w:val="%5)"/>
      <w:lvlJc w:val="left"/>
      <w:pPr>
        <w:ind w:left="2940" w:hanging="420"/>
      </w:pPr>
    </w:lvl>
    <w:lvl w:ilvl="5" w:tplc="0409001B" w:tentative="1">
      <w:start w:val="1"/>
      <w:numFmt w:val="lowerRoman"/>
      <w:lvlText w:val="%6."/>
      <w:lvlJc w:val="right"/>
      <w:pPr>
        <w:ind w:left="3360" w:hanging="420"/>
      </w:pPr>
    </w:lvl>
    <w:lvl w:ilvl="6" w:tplc="0409000F" w:tentative="1">
      <w:start w:val="1"/>
      <w:numFmt w:val="decimal"/>
      <w:lvlText w:val="%7."/>
      <w:lvlJc w:val="left"/>
      <w:pPr>
        <w:ind w:left="3780" w:hanging="420"/>
      </w:pPr>
    </w:lvl>
    <w:lvl w:ilvl="7" w:tplc="04090019" w:tentative="1">
      <w:start w:val="1"/>
      <w:numFmt w:val="lowerLetter"/>
      <w:lvlText w:val="%8)"/>
      <w:lvlJc w:val="left"/>
      <w:pPr>
        <w:ind w:left="4200" w:hanging="420"/>
      </w:pPr>
    </w:lvl>
    <w:lvl w:ilvl="8" w:tplc="0409001B" w:tentative="1">
      <w:start w:val="1"/>
      <w:numFmt w:val="lowerRoman"/>
      <w:lvlText w:val="%9."/>
      <w:lvlJc w:val="right"/>
      <w:pPr>
        <w:ind w:left="4620" w:hanging="420"/>
      </w:pPr>
    </w:lvl>
  </w:abstractNum>
  <w:abstractNum w:abstractNumId="2" w15:restartNumberingAfterBreak="0">
    <w:nsid w:val="31A95D52"/>
    <w:multiLevelType w:val="hybridMultilevel"/>
    <w:tmpl w:val="73E8F2D2"/>
    <w:lvl w:ilvl="0" w:tplc="9E70C8E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5DA84861"/>
    <w:multiLevelType w:val="hybridMultilevel"/>
    <w:tmpl w:val="3EFA8EBA"/>
    <w:lvl w:ilvl="0" w:tplc="536263E6">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70831023"/>
    <w:multiLevelType w:val="hybridMultilevel"/>
    <w:tmpl w:val="DE0AC810"/>
    <w:lvl w:ilvl="0" w:tplc="9D6002CE">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4D6F"/>
    <w:rsid w:val="000874CF"/>
    <w:rsid w:val="000C3DAF"/>
    <w:rsid w:val="000C4C2A"/>
    <w:rsid w:val="000C5D21"/>
    <w:rsid w:val="001A15B9"/>
    <w:rsid w:val="001C622B"/>
    <w:rsid w:val="001E3F1F"/>
    <w:rsid w:val="00203323"/>
    <w:rsid w:val="00211276"/>
    <w:rsid w:val="00213E67"/>
    <w:rsid w:val="00217DB8"/>
    <w:rsid w:val="00267E44"/>
    <w:rsid w:val="002F437C"/>
    <w:rsid w:val="00396BFF"/>
    <w:rsid w:val="003C4CE9"/>
    <w:rsid w:val="0043447E"/>
    <w:rsid w:val="00473E49"/>
    <w:rsid w:val="0048786E"/>
    <w:rsid w:val="005020BD"/>
    <w:rsid w:val="00504D6F"/>
    <w:rsid w:val="0052565C"/>
    <w:rsid w:val="00581870"/>
    <w:rsid w:val="00585D31"/>
    <w:rsid w:val="005B6ACD"/>
    <w:rsid w:val="005D2326"/>
    <w:rsid w:val="005F5A63"/>
    <w:rsid w:val="006245A2"/>
    <w:rsid w:val="00662C05"/>
    <w:rsid w:val="006C7CCE"/>
    <w:rsid w:val="006E0054"/>
    <w:rsid w:val="007403A7"/>
    <w:rsid w:val="0076606D"/>
    <w:rsid w:val="0085600F"/>
    <w:rsid w:val="00866D80"/>
    <w:rsid w:val="008B3540"/>
    <w:rsid w:val="00901AFC"/>
    <w:rsid w:val="00933AE0"/>
    <w:rsid w:val="0094145E"/>
    <w:rsid w:val="00972DF2"/>
    <w:rsid w:val="009A248B"/>
    <w:rsid w:val="00A73E54"/>
    <w:rsid w:val="00A755FF"/>
    <w:rsid w:val="00B1742E"/>
    <w:rsid w:val="00B375D1"/>
    <w:rsid w:val="00BF088E"/>
    <w:rsid w:val="00D76383"/>
    <w:rsid w:val="00F22718"/>
    <w:rsid w:val="00F4244A"/>
    <w:rsid w:val="00F448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CCFA5FB"/>
  <w15:chartTrackingRefBased/>
  <w15:docId w15:val="{C5C9E5AF-0D3D-4648-B8A3-42ADE363C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等线" w:eastAsia="等线" w:hAnsi="等线" w:cstheme="minorBidi"/>
        <w:caps/>
        <w:color w:val="000000" w:themeColor="text1"/>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52565C"/>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504D6F"/>
    <w:rPr>
      <w:sz w:val="22"/>
    </w:rPr>
  </w:style>
  <w:style w:type="character" w:customStyle="1" w:styleId="a4">
    <w:name w:val="无间隔 字符"/>
    <w:basedOn w:val="a0"/>
    <w:link w:val="a3"/>
    <w:uiPriority w:val="1"/>
    <w:rsid w:val="00504D6F"/>
    <w:rPr>
      <w:kern w:val="0"/>
      <w:sz w:val="22"/>
    </w:rPr>
  </w:style>
  <w:style w:type="character" w:styleId="a5">
    <w:name w:val="Placeholder Text"/>
    <w:basedOn w:val="a0"/>
    <w:uiPriority w:val="99"/>
    <w:semiHidden/>
    <w:rsid w:val="006C7CCE"/>
    <w:rPr>
      <w:color w:val="808080"/>
    </w:rPr>
  </w:style>
  <w:style w:type="paragraph" w:styleId="a6">
    <w:name w:val="header"/>
    <w:basedOn w:val="a"/>
    <w:link w:val="a7"/>
    <w:uiPriority w:val="99"/>
    <w:unhideWhenUsed/>
    <w:rsid w:val="0052565C"/>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52565C"/>
    <w:rPr>
      <w:sz w:val="18"/>
      <w:szCs w:val="18"/>
    </w:rPr>
  </w:style>
  <w:style w:type="paragraph" w:styleId="a8">
    <w:name w:val="footer"/>
    <w:basedOn w:val="a"/>
    <w:link w:val="a9"/>
    <w:uiPriority w:val="99"/>
    <w:unhideWhenUsed/>
    <w:rsid w:val="0052565C"/>
    <w:pPr>
      <w:tabs>
        <w:tab w:val="center" w:pos="4153"/>
        <w:tab w:val="right" w:pos="8306"/>
      </w:tabs>
      <w:snapToGrid w:val="0"/>
      <w:jc w:val="left"/>
    </w:pPr>
    <w:rPr>
      <w:sz w:val="18"/>
      <w:szCs w:val="18"/>
    </w:rPr>
  </w:style>
  <w:style w:type="character" w:customStyle="1" w:styleId="a9">
    <w:name w:val="页脚 字符"/>
    <w:basedOn w:val="a0"/>
    <w:link w:val="a8"/>
    <w:uiPriority w:val="99"/>
    <w:rsid w:val="0052565C"/>
    <w:rPr>
      <w:sz w:val="18"/>
      <w:szCs w:val="18"/>
    </w:rPr>
  </w:style>
  <w:style w:type="character" w:customStyle="1" w:styleId="10">
    <w:name w:val="标题 1 字符"/>
    <w:basedOn w:val="a0"/>
    <w:link w:val="1"/>
    <w:uiPriority w:val="9"/>
    <w:rsid w:val="0052565C"/>
    <w:rPr>
      <w:b/>
      <w:bCs/>
      <w:kern w:val="44"/>
      <w:sz w:val="44"/>
      <w:szCs w:val="44"/>
    </w:rPr>
  </w:style>
  <w:style w:type="paragraph" w:styleId="TOC">
    <w:name w:val="TOC Heading"/>
    <w:basedOn w:val="1"/>
    <w:next w:val="a"/>
    <w:uiPriority w:val="39"/>
    <w:unhideWhenUsed/>
    <w:qFormat/>
    <w:rsid w:val="0052565C"/>
    <w:pPr>
      <w:widowControl/>
      <w:spacing w:before="240" w:after="0" w:line="259" w:lineRule="auto"/>
      <w:jc w:val="left"/>
      <w:outlineLvl w:val="9"/>
    </w:pPr>
    <w:rPr>
      <w:rFonts w:asciiTheme="majorHAnsi" w:eastAsiaTheme="majorEastAsia" w:hAnsiTheme="majorHAnsi" w:cstheme="majorBidi"/>
      <w:b w:val="0"/>
      <w:bCs w:val="0"/>
      <w:caps w:val="0"/>
      <w:color w:val="2F5496" w:themeColor="accent1" w:themeShade="BF"/>
      <w:kern w:val="0"/>
      <w:sz w:val="32"/>
      <w:szCs w:val="32"/>
    </w:rPr>
  </w:style>
  <w:style w:type="paragraph" w:styleId="TOC1">
    <w:name w:val="toc 1"/>
    <w:basedOn w:val="a"/>
    <w:next w:val="a"/>
    <w:autoRedefine/>
    <w:uiPriority w:val="39"/>
    <w:unhideWhenUsed/>
    <w:rsid w:val="0052565C"/>
  </w:style>
  <w:style w:type="character" w:styleId="aa">
    <w:name w:val="Hyperlink"/>
    <w:basedOn w:val="a0"/>
    <w:uiPriority w:val="99"/>
    <w:unhideWhenUsed/>
    <w:rsid w:val="0052565C"/>
    <w:rPr>
      <w:color w:val="0563C1" w:themeColor="hyperlink"/>
      <w:u w:val="single"/>
    </w:rPr>
  </w:style>
  <w:style w:type="character" w:styleId="ab">
    <w:name w:val="Unresolved Mention"/>
    <w:basedOn w:val="a0"/>
    <w:uiPriority w:val="99"/>
    <w:semiHidden/>
    <w:unhideWhenUsed/>
    <w:rsid w:val="00D76383"/>
    <w:rPr>
      <w:color w:val="605E5C"/>
      <w:shd w:val="clear" w:color="auto" w:fill="E1DFDD"/>
    </w:rPr>
  </w:style>
  <w:style w:type="paragraph" w:styleId="ac">
    <w:name w:val="List Paragraph"/>
    <w:basedOn w:val="a"/>
    <w:uiPriority w:val="34"/>
    <w:qFormat/>
    <w:rsid w:val="00D76383"/>
    <w:pPr>
      <w:ind w:firstLineChars="200" w:firstLine="420"/>
    </w:pPr>
  </w:style>
  <w:style w:type="paragraph" w:styleId="TOC2">
    <w:name w:val="toc 2"/>
    <w:basedOn w:val="a"/>
    <w:next w:val="a"/>
    <w:autoRedefine/>
    <w:uiPriority w:val="39"/>
    <w:unhideWhenUsed/>
    <w:rsid w:val="000C4C2A"/>
    <w:pPr>
      <w:ind w:leftChars="200" w:left="420"/>
    </w:pPr>
  </w:style>
  <w:style w:type="table" w:styleId="ad">
    <w:name w:val="Table Grid"/>
    <w:basedOn w:val="a1"/>
    <w:uiPriority w:val="39"/>
    <w:rsid w:val="001A15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FollowedHyperlink"/>
    <w:basedOn w:val="a0"/>
    <w:uiPriority w:val="99"/>
    <w:semiHidden/>
    <w:unhideWhenUsed/>
    <w:rsid w:val="000874CF"/>
    <w:rPr>
      <w:color w:val="954F72" w:themeColor="followedHyperlink"/>
      <w:u w:val="single"/>
    </w:rPr>
  </w:style>
  <w:style w:type="character" w:styleId="af">
    <w:name w:val="annotation reference"/>
    <w:basedOn w:val="a0"/>
    <w:uiPriority w:val="99"/>
    <w:semiHidden/>
    <w:unhideWhenUsed/>
    <w:rsid w:val="008B3540"/>
    <w:rPr>
      <w:sz w:val="21"/>
      <w:szCs w:val="21"/>
    </w:rPr>
  </w:style>
  <w:style w:type="paragraph" w:styleId="af0">
    <w:name w:val="annotation text"/>
    <w:basedOn w:val="a"/>
    <w:link w:val="af1"/>
    <w:uiPriority w:val="99"/>
    <w:semiHidden/>
    <w:unhideWhenUsed/>
    <w:rsid w:val="008B3540"/>
    <w:pPr>
      <w:jc w:val="left"/>
    </w:pPr>
  </w:style>
  <w:style w:type="character" w:customStyle="1" w:styleId="af1">
    <w:name w:val="批注文字 字符"/>
    <w:basedOn w:val="a0"/>
    <w:link w:val="af0"/>
    <w:uiPriority w:val="99"/>
    <w:semiHidden/>
    <w:rsid w:val="008B3540"/>
  </w:style>
  <w:style w:type="paragraph" w:styleId="af2">
    <w:name w:val="annotation subject"/>
    <w:basedOn w:val="af0"/>
    <w:next w:val="af0"/>
    <w:link w:val="af3"/>
    <w:uiPriority w:val="99"/>
    <w:semiHidden/>
    <w:unhideWhenUsed/>
    <w:rsid w:val="008B3540"/>
    <w:rPr>
      <w:b/>
      <w:bCs/>
    </w:rPr>
  </w:style>
  <w:style w:type="character" w:customStyle="1" w:styleId="af3">
    <w:name w:val="批注主题 字符"/>
    <w:basedOn w:val="af1"/>
    <w:link w:val="af2"/>
    <w:uiPriority w:val="99"/>
    <w:semiHidden/>
    <w:rsid w:val="008B354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0444542">
      <w:bodyDiv w:val="1"/>
      <w:marLeft w:val="0"/>
      <w:marRight w:val="0"/>
      <w:marTop w:val="0"/>
      <w:marBottom w:val="0"/>
      <w:divBdr>
        <w:top w:val="none" w:sz="0" w:space="0" w:color="auto"/>
        <w:left w:val="none" w:sz="0" w:space="0" w:color="auto"/>
        <w:bottom w:val="none" w:sz="0" w:space="0" w:color="auto"/>
        <w:right w:val="none" w:sz="0" w:space="0" w:color="auto"/>
      </w:divBdr>
    </w:div>
    <w:div w:id="1440442203">
      <w:bodyDiv w:val="1"/>
      <w:marLeft w:val="0"/>
      <w:marRight w:val="0"/>
      <w:marTop w:val="0"/>
      <w:marBottom w:val="0"/>
      <w:divBdr>
        <w:top w:val="none" w:sz="0" w:space="0" w:color="auto"/>
        <w:left w:val="none" w:sz="0" w:space="0" w:color="auto"/>
        <w:bottom w:val="none" w:sz="0" w:space="0" w:color="auto"/>
        <w:right w:val="none" w:sz="0" w:space="0" w:color="auto"/>
      </w:divBdr>
    </w:div>
    <w:div w:id="1822772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yperlink" Target="http://en.luastg.shoutwiki.com/wiki/Main_Page"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yperlink" Target="https://www.thpatch.net/wiki/Touhou_Patch_Center:Main_page/zh" TargetMode="External"/><Relationship Id="rId2" Type="http://schemas.openxmlformats.org/officeDocument/2006/relationships/customXml" Target="../customXml/item2.xml"/><Relationship Id="rId16" Type="http://schemas.openxmlformats.org/officeDocument/2006/relationships/hyperlink" Target="https://en.touhouwiki.net/wiki/Touhou_Wiki"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thwiki.cc" TargetMode="External"/><Relationship Id="rId10" Type="http://schemas.openxmlformats.org/officeDocument/2006/relationships/header" Target="header1.xml"/><Relationship Id="rId19" Type="http://schemas.openxmlformats.org/officeDocument/2006/relationships/hyperlink" Target="https://github.com" TargetMode="External"/><Relationship Id="rId4" Type="http://schemas.openxmlformats.org/officeDocument/2006/relationships/styles" Target="styles.xml"/><Relationship Id="rId9" Type="http://schemas.openxmlformats.org/officeDocument/2006/relationships/hyperlink" Target="file:///D:\&#33655;&#22478;&#24037;&#19994;\&#30740;&#31350;&#39033;&#30446;\&#19996;&#26041;&#21516;&#20154;TH2020\&#24037;&#31243;\&#25991;&#26412;&#36164;&#26009;\THCCD&#31435;&#39033;&#35745;&#21010;&#20070;.docx" TargetMode="External"/><Relationship Id="rId14"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307C2C9-4FED-4A24-9324-E9E3D34F7633}">
  <we:reference id="wa104099688" version="1.3.0.0" store="zh-CN"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2021.8.17</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C295D9-9A55-44BE-BBD8-C1333A627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Pages>
  <Words>900</Words>
  <Characters>5135</Characters>
  <Application>Microsoft Office Word</Application>
  <DocSecurity>0</DocSecurity>
  <Lines>42</Lines>
  <Paragraphs>12</Paragraphs>
  <ScaleCrop>false</ScaleCrop>
  <Company>主催</Company>
  <LinksUpToDate>false</LinksUpToDate>
  <CharactersWithSpaces>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《东方新冠异变》THCCD 立项计划书</dc:title>
  <dc:subject>Cure For Corona Disease</dc:subject>
  <dc:creator>Nitload Creation</dc:creator>
  <cp:keywords/>
  <dc:description/>
  <cp:lastModifiedBy>Konpaku Youmu</cp:lastModifiedBy>
  <cp:revision>33</cp:revision>
  <cp:lastPrinted>2021-08-17T03:35:00Z</cp:lastPrinted>
  <dcterms:created xsi:type="dcterms:W3CDTF">2021-08-16T13:36:00Z</dcterms:created>
  <dcterms:modified xsi:type="dcterms:W3CDTF">2021-08-17T03:36:00Z</dcterms:modified>
</cp:coreProperties>
</file>